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022" w:rsidRPr="00BD5D99" w:rsidRDefault="00BD5D99" w:rsidP="00BD5D9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D5D99">
        <w:rPr>
          <w:rFonts w:ascii="TH SarabunPSK" w:hAnsi="TH SarabunPSK" w:cs="TH SarabunPSK"/>
          <w:b/>
          <w:bCs/>
          <w:sz w:val="36"/>
          <w:szCs w:val="36"/>
          <w:cs/>
        </w:rPr>
        <w:t>วิธีปฏิบัติที่เป็นเลิศ (</w:t>
      </w:r>
      <w:r w:rsidRPr="00BD5D99">
        <w:rPr>
          <w:rFonts w:ascii="TH SarabunPSK" w:hAnsi="TH SarabunPSK" w:cs="TH SarabunPSK"/>
          <w:b/>
          <w:bCs/>
          <w:sz w:val="36"/>
          <w:szCs w:val="36"/>
        </w:rPr>
        <w:t>Best   Practice</w:t>
      </w:r>
      <w:r w:rsidRPr="00BD5D99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BD5D99" w:rsidRDefault="00BD5D99" w:rsidP="00BD5D9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D5D99">
        <w:rPr>
          <w:rFonts w:ascii="TH SarabunPSK" w:hAnsi="TH SarabunPSK" w:cs="TH SarabunPSK" w:hint="cs"/>
          <w:b/>
          <w:bCs/>
          <w:sz w:val="36"/>
          <w:szCs w:val="36"/>
          <w:cs/>
        </w:rPr>
        <w:t>ชุมนุมธรรมะติดปีก</w:t>
      </w:r>
    </w:p>
    <w:p w:rsidR="00BD5D99" w:rsidRDefault="00BD5D99" w:rsidP="00BD5D99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ความสำคัญและความเป็นมา</w:t>
      </w:r>
    </w:p>
    <w:p w:rsidR="00BD5D99" w:rsidRDefault="00BD5D99" w:rsidP="00BD5D99">
      <w:p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D5D99">
        <w:rPr>
          <w:rFonts w:ascii="TH SarabunPSK" w:hAnsi="TH SarabunPSK" w:cs="TH SarabunPSK" w:hint="cs"/>
          <w:sz w:val="36"/>
          <w:szCs w:val="36"/>
          <w:cs/>
        </w:rPr>
        <w:t>ในพระราชบัญญัติการศึกษาแห่งชาต</w:t>
      </w:r>
      <w:r>
        <w:rPr>
          <w:rFonts w:ascii="TH SarabunPSK" w:hAnsi="TH SarabunPSK" w:cs="TH SarabunPSK" w:hint="cs"/>
          <w:sz w:val="36"/>
          <w:szCs w:val="36"/>
          <w:cs/>
        </w:rPr>
        <w:t>ิ  พ.ศ.2542 แก้ไขเพิ่มเติมฉบับที่ 2 พ.ศ.2545 หมวด 4 แนวการจัดการศึกษามาตรา 23 การจัดการศึกษาทั้งในการศึกษาในระบบ การศึกษานอกระบบและการศึกษาตามอัธยาศัย ต้องเน้นความสำคัญ ทั้งความรู้คุณธรรม โดยเฉพาะคุณธรรมจริยธรรม ซึ่งมีความจำเป็นมาก ในศตวรรษที่ 21นี้ ที่เราจำเป็นต้องปลูกฝังให้แก่นักเรียน</w:t>
      </w:r>
      <w:r w:rsidR="0015203F">
        <w:rPr>
          <w:rFonts w:ascii="TH SarabunPSK" w:hAnsi="TH SarabunPSK" w:cs="TH SarabunPSK" w:hint="cs"/>
          <w:sz w:val="36"/>
          <w:szCs w:val="36"/>
          <w:cs/>
        </w:rPr>
        <w:t>ทุกระดับชั้น ในปัจจุบันนี้ สื่อ เทคโนโลยี มีความก้าวหน้าอย่างรวดเร็ว มีทั้งผลดีต่อนักเรียนในการสืบค้นข้อมูลที่เป็นประโยชน์และมีผลเสียที่เป็นปัญหาคือ นักเรียนติดเกม สื่อลามกอนาจาร ติดเฟชบุค ติดไลน์ ผลที่ตามมา นักเรียนมีสมาธิสั้น พฤติกรรมก้าวร้าว สนใจการเรียนน้อยลง ทำให้ผลสัมฤทธิ์ทางการเรียนต่ำ มีผลการเรียนเป็น 0 และร มากขึ้น</w:t>
      </w:r>
    </w:p>
    <w:p w:rsidR="0015203F" w:rsidRDefault="0015203F" w:rsidP="00C05EEA">
      <w:pPr>
        <w:spacing w:after="0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จึงเป็นที่มาของการก่อตั้งชุมนุมธรรมะติดปีกที่มีการดำเนินการจัดกิจกรรมไม่น้อยกว่า 6 ปี</w:t>
      </w:r>
    </w:p>
    <w:p w:rsidR="0015203F" w:rsidRDefault="0015203F" w:rsidP="00BD5D99">
      <w:p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นอกจากจะช่วยให้นักเรียนเป็นคนมีสมาธิจดจ่อกับการเรียนมากขึ้น เป็นคนเก่ง </w:t>
      </w:r>
      <w:r w:rsidR="00C05EEA">
        <w:rPr>
          <w:rFonts w:ascii="TH SarabunPSK" w:hAnsi="TH SarabunPSK" w:cs="TH SarabunPSK" w:hint="cs"/>
          <w:sz w:val="36"/>
          <w:szCs w:val="36"/>
          <w:cs/>
        </w:rPr>
        <w:t xml:space="preserve"> และมีความสุขแล้วนักเรียนในชุมนุมธรรมะติดปีก นักเรียนทั้งหมด ผู้บริหารและคณะครู ยังได้ช่วยทำนุบำรุงพระพุทธศาสนาโดยในภาคเรียนที่ 1ชุมนุมธรรมะติดปีกได้เป็นผู้จัดตั้งกองผ้าป่า และนำนักเรียนในชุมนุมร่วมทอดผ้าป่ากับชุมชน ส่วนภาคเรียนที่ 2 จัดตั้งกองกฐิน เพื่อร่วมทอดกฐินสามัคคีกับวัดต่างๆเป็นประจำทุกปี  ส่วนในภาคเรียนนี้ได้นำนักเรียนไปทอดผ้าป่า ณ วัดเขาแจงเบง อำเภอสอยดาว จังหวัดจันทบุรี</w:t>
      </w:r>
      <w:r w:rsidR="00AC7FE8">
        <w:rPr>
          <w:rFonts w:ascii="TH SarabunPSK" w:hAnsi="TH SarabunPSK" w:cs="TH SarabunPSK" w:hint="cs"/>
          <w:sz w:val="36"/>
          <w:szCs w:val="36"/>
          <w:cs/>
        </w:rPr>
        <w:t xml:space="preserve"> ในวันที่ 16 มิถุนายน 2562 เพื่อสมทบทุนสร้างศาลาการเปรียญ</w:t>
      </w:r>
    </w:p>
    <w:p w:rsidR="00AC7FE8" w:rsidRDefault="00AC7FE8" w:rsidP="00BD5D99">
      <w:p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วัตถุประสงค์ เป้าหมายการดำเนินงาน</w:t>
      </w:r>
    </w:p>
    <w:p w:rsidR="00AC7FE8" w:rsidRDefault="00AC7FE8" w:rsidP="00BD5D99">
      <w:p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1.เพื่อให้นักเรียนทุกคน คณะครู และผู้บริหารรู้จักการปฏิบัติตนเพื่อรักษา ศีล 5 และรู้จักการละเมิดศีล 5</w:t>
      </w:r>
    </w:p>
    <w:p w:rsidR="00AC7FE8" w:rsidRDefault="00AC7FE8" w:rsidP="00BD5D99">
      <w:p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2. เพื่อให้นักเรียนทุกคน รู้หลักการนั่งสมาธิและนั่งสมาธิภาวนา ให้ได้อย่างน้อย10 นาทีทุกคน</w:t>
      </w:r>
    </w:p>
    <w:p w:rsidR="00AC7FE8" w:rsidRDefault="00AC7FE8" w:rsidP="00BD5D99">
      <w:p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3. เพื่อให้นักเรียนได้รู้วิธีการขั้นตอนและอานิสงฆ์การจัดตั้งกองผ้าป่า จัดตั้งกฐินและได้บริจาคทรัพย์ร่วมทำบุญทำนุบำรุงพระพุทธศาสนา</w:t>
      </w:r>
    </w:p>
    <w:p w:rsidR="00AC7FE8" w:rsidRDefault="00AC7FE8" w:rsidP="00BD5D99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4. เพื่อให้นักเรียนมีผลสัมฤทธิ์ทางการเรียนสูงขึ้น</w:t>
      </w:r>
    </w:p>
    <w:p w:rsidR="00BB31A6" w:rsidRDefault="00BB31A6" w:rsidP="00BD5D99">
      <w:p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ขั้นตอนการดำเนินงาน </w:t>
      </w:r>
    </w:p>
    <w:p w:rsidR="00BB31A6" w:rsidRDefault="00BB31A6" w:rsidP="00BB31A6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  <w:sz w:val="36"/>
          <w:szCs w:val="36"/>
        </w:rPr>
      </w:pPr>
      <w:r w:rsidRPr="00BB31A6">
        <w:rPr>
          <w:rFonts w:ascii="TH SarabunPSK" w:hAnsi="TH SarabunPSK" w:cs="TH SarabunPSK" w:hint="cs"/>
          <w:sz w:val="36"/>
          <w:szCs w:val="36"/>
          <w:cs/>
        </w:rPr>
        <w:t>แจ้งจุดประสงค์การเรียนรู้ ดำเนินการตามกิจกรรมที่ได้วางแผนไว้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ตั้งแต่สัปดาห์ที่ 1 </w:t>
      </w:r>
      <w:r>
        <w:rPr>
          <w:rFonts w:ascii="TH SarabunPSK" w:hAnsi="TH SarabunPSK" w:cs="TH SarabunPSK"/>
          <w:sz w:val="36"/>
          <w:szCs w:val="36"/>
          <w:cs/>
        </w:rPr>
        <w:t>–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20</w:t>
      </w:r>
    </w:p>
    <w:p w:rsidR="00BB31A6" w:rsidRDefault="00BB31A6" w:rsidP="00BB31A6">
      <w:p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ผลการดำเนินงาน</w:t>
      </w:r>
    </w:p>
    <w:p w:rsidR="00BB31A6" w:rsidRDefault="00BB31A6" w:rsidP="00BB31A6">
      <w:pPr>
        <w:pStyle w:val="ListParagraph"/>
        <w:numPr>
          <w:ilvl w:val="0"/>
          <w:numId w:val="2"/>
        </w:num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นักเรียนโรงเรียนหนองตาคงพิทยาคาร คณะครู ผู้บริหาร มีการรักษาศีล5และสามารถสมาทานศีล5ได้ถูกต้อง</w:t>
      </w:r>
    </w:p>
    <w:p w:rsidR="00BB31A6" w:rsidRDefault="00BB31A6" w:rsidP="00BB31A6">
      <w:pPr>
        <w:pStyle w:val="ListParagraph"/>
        <w:numPr>
          <w:ilvl w:val="0"/>
          <w:numId w:val="2"/>
        </w:num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นักเรียนและคณะครูทราบวิธีการนั่งสมาธิ และสามารถนั่งสมาธิได้อย่างน้อย 10 นาทีทุกวันพฤหัสบดีในคาบชุมนุมและวันศุกร์คาบจริยธรรมทุกสัปดาห์</w:t>
      </w:r>
    </w:p>
    <w:p w:rsidR="00BB31A6" w:rsidRDefault="00BB31A6" w:rsidP="00BB31A6">
      <w:pPr>
        <w:pStyle w:val="ListParagraph"/>
        <w:numPr>
          <w:ilvl w:val="0"/>
          <w:numId w:val="2"/>
        </w:num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นักเรียนและคณะครูผู้บริหารได้ทราบขั้นตอนการจัดตั้งผ้าป่าและกฐินและได้ลงมือปฎิบัติจริง</w:t>
      </w:r>
    </w:p>
    <w:p w:rsidR="00BB31A6" w:rsidRDefault="00BB31A6" w:rsidP="00BB31A6">
      <w:pPr>
        <w:pStyle w:val="ListParagraph"/>
        <w:numPr>
          <w:ilvl w:val="0"/>
          <w:numId w:val="2"/>
        </w:num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นักเรียนมีผลสัมฤทธิ์ทางการเรียนสูงขึ้น</w:t>
      </w:r>
    </w:p>
    <w:p w:rsidR="00BB31A6" w:rsidRDefault="00BB31A6" w:rsidP="00BB31A6">
      <w:p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ปัจจัยความสำเร็จ</w:t>
      </w:r>
    </w:p>
    <w:p w:rsidR="00BB31A6" w:rsidRDefault="00BB31A6" w:rsidP="00BB31A6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ได้รับความร่วมมือจากผู้บริหาร คณะครู นักเรียน</w:t>
      </w:r>
      <w:r w:rsidR="0029366A">
        <w:rPr>
          <w:rFonts w:ascii="TH SarabunPSK" w:hAnsi="TH SarabunPSK" w:cs="TH SarabunPSK" w:hint="cs"/>
          <w:sz w:val="36"/>
          <w:szCs w:val="36"/>
          <w:cs/>
        </w:rPr>
        <w:t xml:space="preserve"> ผู้ปกครอง กำนัน ผู้ใหญ่บ้าน องค์กรปกครองส่วนท้องถิ่นและวัดต่างๆ</w:t>
      </w:r>
    </w:p>
    <w:p w:rsidR="0029366A" w:rsidRDefault="0029366A" w:rsidP="0029366A">
      <w:p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บทเรียนที่ได้รับ</w:t>
      </w:r>
    </w:p>
    <w:p w:rsidR="0029366A" w:rsidRDefault="0029366A" w:rsidP="0029366A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ผู้บริหารคณะครู  นักเรียนทุกคน ได้ร่วมทำบุญทำนุบำรุงพระพุทธศาสนา ให้เจริญรุ่งเรือง</w:t>
      </w:r>
    </w:p>
    <w:p w:rsidR="0029366A" w:rsidRDefault="0029366A" w:rsidP="0029366A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นอกจากนี้ผู้บรหาร คณะครูและนักเรียนทั้งหมด ร่วมแต่งชุดขาวทุกวันศุกร์ต้นเดือน เพื่อสมาทานศีล5และนั่งสมาธิ ในคาบจริยธรรม</w:t>
      </w:r>
    </w:p>
    <w:p w:rsidR="0029366A" w:rsidRDefault="0029366A" w:rsidP="0029366A">
      <w:p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การเผยแพร่ / การได้รับการยอมรับ/รางวัลที่ได้รับ</w:t>
      </w:r>
    </w:p>
    <w:p w:rsidR="0029366A" w:rsidRPr="0029366A" w:rsidRDefault="0029366A" w:rsidP="0029366A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ภาพถ่ายกิจกรรม /รางวัลครูดีไม่มีอบายมุข/เกียรติบัตร</w:t>
      </w:r>
    </w:p>
    <w:p w:rsidR="00E209B9" w:rsidRDefault="00BE0A8E" w:rsidP="00BD5D99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25pt;height:280.4pt">
            <v:imagedata r:id="rId5" o:title="41941"/>
          </v:shape>
        </w:pict>
      </w:r>
    </w:p>
    <w:p w:rsidR="00BE0A8E" w:rsidRDefault="00BE0A8E" w:rsidP="00BD5D99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pict>
          <v:shape id="_x0000_i1030" type="#_x0000_t75" style="width:467.6pt;height:350.9pt">
            <v:imagedata r:id="rId6" o:title="41943"/>
          </v:shape>
        </w:pict>
      </w:r>
    </w:p>
    <w:p w:rsidR="00BE0A8E" w:rsidRDefault="00BE0A8E" w:rsidP="00BD5D99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lastRenderedPageBreak/>
        <w:pict>
          <v:shape id="_x0000_i1031" type="#_x0000_t75" style="width:467.6pt;height:222.05pt">
            <v:imagedata r:id="rId7" o:title="41945"/>
          </v:shape>
        </w:pict>
      </w:r>
    </w:p>
    <w:p w:rsidR="00BE0A8E" w:rsidRDefault="00BE0A8E" w:rsidP="00BD5D99">
      <w:p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pict>
          <v:shape id="_x0000_i1034" type="#_x0000_t75" style="width:467.6pt;height:350.9pt">
            <v:imagedata r:id="rId8" o:title="104725"/>
          </v:shape>
        </w:pict>
      </w:r>
    </w:p>
    <w:p w:rsidR="00BD5D99" w:rsidRPr="00BD5D99" w:rsidRDefault="00BD5D99" w:rsidP="00BD5D99">
      <w:pPr>
        <w:rPr>
          <w:rFonts w:ascii="TH SarabunPSK" w:hAnsi="TH SarabunPSK" w:cs="TH SarabunPSK" w:hint="cs"/>
          <w:sz w:val="36"/>
          <w:szCs w:val="36"/>
        </w:rPr>
      </w:pPr>
      <w:bookmarkStart w:id="0" w:name="_GoBack"/>
      <w:bookmarkEnd w:id="0"/>
    </w:p>
    <w:p w:rsidR="00BD5D99" w:rsidRPr="00BD5D99" w:rsidRDefault="00BD5D99" w:rsidP="00BD5D99">
      <w:pPr>
        <w:rPr>
          <w:rFonts w:ascii="TH SarabunPSK" w:hAnsi="TH SarabunPSK" w:cs="TH SarabunPSK" w:hint="cs"/>
          <w:sz w:val="36"/>
          <w:szCs w:val="36"/>
          <w:cs/>
        </w:rPr>
      </w:pPr>
    </w:p>
    <w:sectPr w:rsidR="00BD5D99" w:rsidRPr="00BD5D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Sarabun New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B0681"/>
    <w:multiLevelType w:val="hybridMultilevel"/>
    <w:tmpl w:val="7390E654"/>
    <w:lvl w:ilvl="0" w:tplc="69A8BD52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C0B74"/>
    <w:multiLevelType w:val="hybridMultilevel"/>
    <w:tmpl w:val="75B2A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99"/>
    <w:rsid w:val="0015203F"/>
    <w:rsid w:val="0029366A"/>
    <w:rsid w:val="008D2022"/>
    <w:rsid w:val="00AC7FE8"/>
    <w:rsid w:val="00BB31A6"/>
    <w:rsid w:val="00BD5D99"/>
    <w:rsid w:val="00BE0A8E"/>
    <w:rsid w:val="00C05EEA"/>
    <w:rsid w:val="00E2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C61DE"/>
  <w15:chartTrackingRefBased/>
  <w15:docId w15:val="{E9D50511-EE34-451F-B78D-36DB4115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kittiwara mahai</dc:creator>
  <cp:keywords/>
  <dc:description/>
  <cp:lastModifiedBy>kittiwara mahai</cp:lastModifiedBy>
  <cp:revision>3</cp:revision>
  <dcterms:created xsi:type="dcterms:W3CDTF">2019-08-08T10:11:00Z</dcterms:created>
  <dcterms:modified xsi:type="dcterms:W3CDTF">2019-08-08T11:26:00Z</dcterms:modified>
</cp:coreProperties>
</file>