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AE2AC" w14:textId="77777777" w:rsidR="009E7842" w:rsidRDefault="009E7842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6FC46A4" w14:textId="27E454BD" w:rsidR="008046EE" w:rsidRDefault="008046EE" w:rsidP="008046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การนำเสนอนวัตกรรม</w:t>
      </w:r>
      <w:bookmarkStart w:id="0" w:name="_GoBack"/>
      <w:bookmarkEnd w:id="0"/>
    </w:p>
    <w:p w14:paraId="072EC265" w14:textId="77777777" w:rsidR="008046EE" w:rsidRDefault="008046EE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73A79E1" w14:textId="3CC7D3CA" w:rsidR="002C7CAF" w:rsidRPr="00BF4C61" w:rsidRDefault="0088178C" w:rsidP="006D0E2E">
      <w:pPr>
        <w:spacing w:after="0" w:line="240" w:lineRule="auto"/>
        <w:rPr>
          <w:rFonts w:ascii="TH SarabunPSK" w:hAnsi="TH SarabunPSK" w:cs="TH SarabunPSK"/>
          <w:sz w:val="28"/>
        </w:rPr>
      </w:pPr>
      <w:r w:rsidRPr="00BF4C61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658240" behindDoc="0" locked="0" layoutInCell="1" allowOverlap="1" wp14:anchorId="3A2EF170" wp14:editId="6B9DB100">
            <wp:simplePos x="0" y="0"/>
            <wp:positionH relativeFrom="margin">
              <wp:posOffset>5962760</wp:posOffset>
            </wp:positionH>
            <wp:positionV relativeFrom="paragraph">
              <wp:posOffset>-123190</wp:posOffset>
            </wp:positionV>
            <wp:extent cx="973204" cy="1104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25" cy="11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DEB" w:rsidRPr="00BF4C61">
        <w:rPr>
          <w:rFonts w:ascii="TH SarabunPSK" w:hAnsi="TH SarabunPSK" w:cs="TH SarabunPSK"/>
          <w:b/>
          <w:bCs/>
          <w:sz w:val="28"/>
          <w:cs/>
        </w:rPr>
        <w:t>ชื่อ</w:t>
      </w:r>
      <w:r w:rsidR="00644203" w:rsidRPr="00BF4C61">
        <w:rPr>
          <w:rFonts w:ascii="TH SarabunPSK" w:hAnsi="TH SarabunPSK" w:cs="TH SarabunPSK" w:hint="cs"/>
          <w:b/>
          <w:bCs/>
          <w:sz w:val="28"/>
          <w:cs/>
        </w:rPr>
        <w:t>นวัตกรรม</w:t>
      </w:r>
      <w:r w:rsidR="006F061D" w:rsidRPr="00BF4C61">
        <w:rPr>
          <w:rFonts w:ascii="TH SarabunPSK" w:hAnsi="TH SarabunPSK" w:cs="TH SarabunPSK"/>
          <w:sz w:val="28"/>
        </w:rPr>
        <w:t>:</w:t>
      </w:r>
      <w:r w:rsidR="006F061D" w:rsidRPr="00BF4C61">
        <w:rPr>
          <w:rFonts w:ascii="TH SarabunPSK" w:hAnsi="TH SarabunPSK" w:cs="TH SarabunPSK"/>
          <w:sz w:val="28"/>
          <w:u w:val="dotted"/>
        </w:rPr>
        <w:t xml:space="preserve"> </w:t>
      </w:r>
      <w:r w:rsidR="00644203" w:rsidRPr="00BF4C61">
        <w:rPr>
          <w:rFonts w:ascii="TH SarabunPSK" w:hAnsi="TH SarabunPSK" w:cs="TH SarabunPSK"/>
          <w:sz w:val="28"/>
          <w:u w:val="dotted"/>
          <w:cs/>
        </w:rPr>
        <w:tab/>
      </w:r>
      <w:r w:rsidR="00E475E2" w:rsidRPr="00BF4C61">
        <w:rPr>
          <w:rFonts w:ascii="TH SarabunPSK" w:hAnsi="TH SarabunPSK" w:cs="TH SarabunPSK" w:hint="cs"/>
          <w:sz w:val="28"/>
          <w:u w:val="dotted"/>
          <w:cs/>
        </w:rPr>
        <w:t>เกมสมรภูมิตอบเป็นตอบตาย</w:t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</w:p>
    <w:p w14:paraId="09626730" w14:textId="1D162D5D" w:rsidR="006F061D" w:rsidRPr="00BF4C61" w:rsidRDefault="006F061D" w:rsidP="006D0E2E">
      <w:pPr>
        <w:spacing w:after="0" w:line="240" w:lineRule="auto"/>
        <w:rPr>
          <w:rFonts w:ascii="TH SarabunPSK" w:hAnsi="TH SarabunPSK" w:cs="TH SarabunPSK"/>
          <w:sz w:val="28"/>
          <w:u w:val="dotted"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ชื่อเจ้าของผลงาน</w:t>
      </w:r>
      <w:r w:rsidRPr="00BF4C61">
        <w:rPr>
          <w:rFonts w:ascii="TH SarabunPSK" w:hAnsi="TH SarabunPSK" w:cs="TH SarabunPSK"/>
          <w:sz w:val="28"/>
        </w:rPr>
        <w:t>:</w:t>
      </w:r>
      <w:r w:rsidRPr="00BF4C61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644203" w:rsidRPr="00BF4C61">
        <w:rPr>
          <w:rFonts w:ascii="TH SarabunPSK" w:hAnsi="TH SarabunPSK" w:cs="TH SarabunPSK"/>
          <w:sz w:val="28"/>
          <w:u w:val="dotted"/>
          <w:cs/>
        </w:rPr>
        <w:tab/>
      </w:r>
      <w:r w:rsidRPr="00BF4C61">
        <w:rPr>
          <w:rFonts w:ascii="TH SarabunPSK" w:hAnsi="TH SarabunPSK" w:cs="TH SarabunPSK" w:hint="cs"/>
          <w:sz w:val="28"/>
          <w:u w:val="dotted"/>
          <w:cs/>
        </w:rPr>
        <w:t xml:space="preserve">นายปรัชญา </w:t>
      </w:r>
      <w:proofErr w:type="spellStart"/>
      <w:r w:rsidRPr="00BF4C61">
        <w:rPr>
          <w:rFonts w:ascii="TH SarabunPSK" w:hAnsi="TH SarabunPSK" w:cs="TH SarabunPSK" w:hint="cs"/>
          <w:sz w:val="28"/>
          <w:u w:val="dotted"/>
          <w:cs/>
        </w:rPr>
        <w:t>สังขวนิช</w:t>
      </w:r>
      <w:proofErr w:type="spellEnd"/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</w:p>
    <w:p w14:paraId="1F1D43A1" w14:textId="0B408400" w:rsidR="006F061D" w:rsidRPr="00BF4C61" w:rsidRDefault="006F061D" w:rsidP="006D0E2E">
      <w:pPr>
        <w:spacing w:after="0" w:line="240" w:lineRule="auto"/>
        <w:rPr>
          <w:rFonts w:ascii="TH SarabunPSK" w:hAnsi="TH SarabunPSK" w:cs="TH SarabunPSK"/>
          <w:sz w:val="28"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โรงเรียน</w:t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E475E2" w:rsidRPr="00BF4C61">
        <w:rPr>
          <w:rFonts w:ascii="TH SarabunPSK" w:hAnsi="TH SarabunPSK" w:cs="TH SarabunPSK" w:hint="cs"/>
          <w:sz w:val="28"/>
          <w:u w:val="dotted"/>
          <w:cs/>
        </w:rPr>
        <w:t>สอยดาววิทยา</w:t>
      </w:r>
      <w:r w:rsidR="00645C1B" w:rsidRPr="00BF4C61">
        <w:rPr>
          <w:rFonts w:ascii="TH SarabunPSK" w:hAnsi="TH SarabunPSK" w:cs="TH SarabunPSK" w:hint="cs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 w:hint="cs"/>
          <w:sz w:val="28"/>
          <w:u w:val="dotted"/>
          <w:cs/>
        </w:rPr>
        <w:tab/>
      </w:r>
      <w:r w:rsidR="00645C1B" w:rsidRPr="00BF4C61">
        <w:rPr>
          <w:rFonts w:ascii="TH SarabunPSK" w:hAnsi="TH SarabunPSK" w:cs="TH SarabunPSK" w:hint="cs"/>
          <w:sz w:val="28"/>
          <w:cs/>
        </w:rPr>
        <w:t xml:space="preserve"> </w:t>
      </w:r>
      <w:r w:rsidR="00645C1B" w:rsidRPr="00BF4C61">
        <w:rPr>
          <w:rFonts w:ascii="TH SarabunPSK" w:hAnsi="TH SarabunPSK" w:cs="TH SarabunPSK" w:hint="cs"/>
          <w:b/>
          <w:bCs/>
          <w:sz w:val="28"/>
          <w:cs/>
        </w:rPr>
        <w:t>สำนักงานเขตพื้นที่การศึกษามัธยมศึกษา เขต 17</w:t>
      </w:r>
    </w:p>
    <w:p w14:paraId="40B82AE4" w14:textId="0E5A6455" w:rsidR="00645C1B" w:rsidRPr="00BF4C61" w:rsidRDefault="00645C1B" w:rsidP="006D0E2E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28"/>
          <w:u w:val="dotted"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โทรศัพท์</w:t>
      </w:r>
      <w:r w:rsidRPr="00BF4C61">
        <w:rPr>
          <w:rFonts w:ascii="TH SarabunPSK" w:hAnsi="TH SarabunPSK" w:cs="TH SarabunPSK"/>
          <w:sz w:val="28"/>
        </w:rPr>
        <w:t>:</w:t>
      </w:r>
      <w:r w:rsidR="00080029" w:rsidRPr="00BF4C61">
        <w:rPr>
          <w:rFonts w:ascii="TH SarabunPSK" w:hAnsi="TH SarabunPSK" w:cs="TH SarabunPSK"/>
          <w:sz w:val="28"/>
          <w:u w:val="dotted"/>
          <w:cs/>
        </w:rPr>
        <w:tab/>
      </w:r>
      <w:r w:rsidR="000C4D3B">
        <w:rPr>
          <w:rFonts w:ascii="TH SarabunPSK" w:hAnsi="TH SarabunPSK" w:cs="TH SarabunPSK"/>
          <w:sz w:val="28"/>
          <w:u w:val="dotted"/>
        </w:rPr>
        <w:t xml:space="preserve"> </w:t>
      </w:r>
      <w:r w:rsidR="00E475E2" w:rsidRPr="00BF4C61">
        <w:rPr>
          <w:rFonts w:ascii="TH SarabunPSK" w:hAnsi="TH SarabunPSK" w:cs="TH SarabunPSK" w:hint="cs"/>
          <w:sz w:val="28"/>
          <w:u w:val="dotted"/>
          <w:cs/>
        </w:rPr>
        <w:t>039-381140</w:t>
      </w:r>
      <w:r w:rsidRPr="00BF4C61">
        <w:rPr>
          <w:rFonts w:ascii="TH SarabunPSK" w:hAnsi="TH SarabunPSK" w:cs="TH SarabunPSK" w:hint="cs"/>
          <w:sz w:val="28"/>
          <w:u w:val="dotted"/>
          <w:cs/>
        </w:rPr>
        <w:tab/>
      </w:r>
      <w:r w:rsidRPr="00BF4C61">
        <w:rPr>
          <w:rFonts w:ascii="TH SarabunPSK" w:hAnsi="TH SarabunPSK" w:cs="TH SarabunPSK" w:hint="cs"/>
          <w:sz w:val="28"/>
          <w:cs/>
        </w:rPr>
        <w:t xml:space="preserve"> </w:t>
      </w:r>
      <w:r w:rsidRPr="00BF4C61">
        <w:rPr>
          <w:rFonts w:ascii="TH SarabunPSK" w:hAnsi="TH SarabunPSK" w:cs="TH SarabunPSK" w:hint="cs"/>
          <w:b/>
          <w:bCs/>
          <w:sz w:val="28"/>
          <w:cs/>
        </w:rPr>
        <w:t>โทรศัพท์มือถือ</w:t>
      </w:r>
      <w:r w:rsidRPr="00BF4C61">
        <w:rPr>
          <w:rFonts w:ascii="TH SarabunPSK" w:hAnsi="TH SarabunPSK" w:cs="TH SarabunPSK"/>
          <w:sz w:val="28"/>
          <w:u w:val="dotted"/>
          <w:cs/>
        </w:rPr>
        <w:tab/>
      </w:r>
      <w:r w:rsidRPr="00BF4C61">
        <w:rPr>
          <w:rFonts w:ascii="TH SarabunPSK" w:hAnsi="TH SarabunPSK" w:cs="TH SarabunPSK" w:hint="cs"/>
          <w:sz w:val="28"/>
          <w:u w:val="dotted"/>
          <w:cs/>
        </w:rPr>
        <w:t>081-9194248</w:t>
      </w:r>
      <w:r w:rsidRPr="00BF4C61">
        <w:rPr>
          <w:rFonts w:ascii="TH SarabunPSK" w:hAnsi="TH SarabunPSK" w:cs="TH SarabunPSK" w:hint="cs"/>
          <w:sz w:val="28"/>
          <w:u w:val="dotted"/>
          <w:cs/>
        </w:rPr>
        <w:tab/>
      </w:r>
      <w:r w:rsidRPr="00BF4C61">
        <w:rPr>
          <w:rFonts w:ascii="TH SarabunPSK" w:hAnsi="TH SarabunPSK" w:cs="TH SarabunPSK"/>
          <w:sz w:val="28"/>
        </w:rPr>
        <w:t xml:space="preserve"> </w:t>
      </w:r>
      <w:r w:rsidRPr="00BF4C61">
        <w:rPr>
          <w:rFonts w:ascii="TH SarabunPSK" w:hAnsi="TH SarabunPSK" w:cs="TH SarabunPSK"/>
          <w:b/>
          <w:bCs/>
          <w:sz w:val="28"/>
        </w:rPr>
        <w:t>e – Mail</w:t>
      </w:r>
      <w:r w:rsidRPr="00BF4C61">
        <w:rPr>
          <w:rFonts w:ascii="TH SarabunPSK" w:hAnsi="TH SarabunPSK" w:cs="TH SarabunPSK"/>
          <w:sz w:val="28"/>
        </w:rPr>
        <w:t>:</w:t>
      </w:r>
      <w:r w:rsidRPr="00BF4C61">
        <w:rPr>
          <w:rFonts w:ascii="TH SarabunPSK" w:hAnsi="TH SarabunPSK" w:cs="TH SarabunPSK"/>
          <w:sz w:val="28"/>
          <w:u w:val="dotted"/>
        </w:rPr>
        <w:t xml:space="preserve"> </w:t>
      </w:r>
      <w:r w:rsidR="00080029" w:rsidRPr="00BF4C61">
        <w:rPr>
          <w:rFonts w:ascii="TH SarabunPSK" w:hAnsi="TH SarabunPSK" w:cs="TH SarabunPSK"/>
          <w:sz w:val="28"/>
          <w:u w:val="dotted"/>
        </w:rPr>
        <w:t>prachya.sn@gmail.com</w:t>
      </w:r>
    </w:p>
    <w:p w14:paraId="74523787" w14:textId="3ADB391A" w:rsidR="00F24BE7" w:rsidRPr="00BF4C61" w:rsidRDefault="006D0E2E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 w:rsidR="00FF2ED0" w:rsidRPr="00BF4C61">
        <w:rPr>
          <w:rFonts w:ascii="TH SarabunPSK" w:hAnsi="TH SarabunPSK" w:cs="TH SarabunPSK" w:hint="cs"/>
          <w:b/>
          <w:bCs/>
          <w:sz w:val="28"/>
          <w:cs/>
        </w:rPr>
        <w:t>ความสำคัญของผลงาน</w:t>
      </w:r>
    </w:p>
    <w:p w14:paraId="14281C69" w14:textId="32B8BA30" w:rsidR="00C83E99" w:rsidRPr="00BF4C61" w:rsidRDefault="00401168" w:rsidP="006D0E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F4C61">
        <w:rPr>
          <w:rFonts w:ascii="TH SarabunPSK" w:hAnsi="TH SarabunPSK" w:cs="TH SarabunPSK" w:hint="cs"/>
          <w:sz w:val="28"/>
          <w:cs/>
        </w:rPr>
        <w:t>การจัดกิจกรรมการเรียนรู้</w:t>
      </w:r>
      <w:r w:rsidR="00080029" w:rsidRPr="00BF4C61">
        <w:rPr>
          <w:rFonts w:ascii="TH SarabunPSK" w:hAnsi="TH SarabunPSK" w:cs="TH SarabunPSK" w:hint="cs"/>
          <w:sz w:val="28"/>
          <w:cs/>
        </w:rPr>
        <w:t>ให้แก่</w:t>
      </w:r>
      <w:r w:rsidRPr="00BF4C61">
        <w:rPr>
          <w:rFonts w:ascii="TH SarabunPSK" w:hAnsi="TH SarabunPSK" w:cs="TH SarabunPSK" w:hint="cs"/>
          <w:sz w:val="28"/>
          <w:cs/>
        </w:rPr>
        <w:t>ผู้เรียนแต่ละวัยมีความแตกต่างกัน การปรับเปลี่ยนวิธีการจัดกิจกรรมการเรียนรู้ให้สอดคล้องกับความต้องการและพัฒนาการของเด็กจึงมีความสำคัญยิ่ง</w:t>
      </w:r>
      <w:r w:rsidR="00DB39D8" w:rsidRPr="00BF4C61">
        <w:rPr>
          <w:rFonts w:ascii="TH SarabunPSK" w:hAnsi="TH SarabunPSK" w:cs="TH SarabunPSK" w:hint="cs"/>
          <w:sz w:val="28"/>
          <w:cs/>
        </w:rPr>
        <w:t xml:space="preserve"> และสามารถกระตุ้นให้เกิด</w:t>
      </w:r>
      <w:r w:rsidR="00080029" w:rsidRPr="00BF4C61">
        <w:rPr>
          <w:rFonts w:ascii="TH SarabunPSK" w:hAnsi="TH SarabunPSK" w:cs="TH SarabunPSK" w:hint="cs"/>
          <w:sz w:val="28"/>
          <w:cs/>
        </w:rPr>
        <w:t xml:space="preserve">สภาวะที่เอื้อต่อการเรียนรู้ร่วมกัน </w:t>
      </w:r>
      <w:r w:rsidRPr="00BF4C61">
        <w:rPr>
          <w:rFonts w:ascii="TH SarabunPSK" w:hAnsi="TH SarabunPSK" w:cs="TH SarabunPSK" w:hint="cs"/>
          <w:sz w:val="28"/>
          <w:cs/>
        </w:rPr>
        <w:t>สามารถสร้างความพึงพอใ</w:t>
      </w:r>
      <w:r w:rsidR="00080029" w:rsidRPr="00BF4C61">
        <w:rPr>
          <w:rFonts w:ascii="TH SarabunPSK" w:hAnsi="TH SarabunPSK" w:cs="TH SarabunPSK" w:hint="cs"/>
          <w:sz w:val="28"/>
          <w:cs/>
        </w:rPr>
        <w:t>จ</w:t>
      </w:r>
      <w:r w:rsidRPr="00BF4C61">
        <w:rPr>
          <w:rFonts w:ascii="TH SarabunPSK" w:hAnsi="TH SarabunPSK" w:cs="TH SarabunPSK" w:hint="cs"/>
          <w:sz w:val="28"/>
          <w:cs/>
        </w:rPr>
        <w:t xml:space="preserve"> </w:t>
      </w:r>
      <w:r w:rsidR="00080029" w:rsidRPr="00BF4C61">
        <w:rPr>
          <w:rFonts w:ascii="TH SarabunPSK" w:hAnsi="TH SarabunPSK" w:cs="TH SarabunPSK" w:hint="cs"/>
          <w:sz w:val="28"/>
          <w:cs/>
        </w:rPr>
        <w:t>และ</w:t>
      </w:r>
      <w:r w:rsidRPr="00BF4C61">
        <w:rPr>
          <w:rFonts w:ascii="TH SarabunPSK" w:hAnsi="TH SarabunPSK" w:cs="TH SarabunPSK" w:hint="cs"/>
          <w:sz w:val="28"/>
          <w:cs/>
        </w:rPr>
        <w:t>ส่งผลให้เกิด</w:t>
      </w:r>
      <w:r w:rsidR="00DB39D8" w:rsidRPr="00BF4C61">
        <w:rPr>
          <w:rFonts w:ascii="TH SarabunPSK" w:hAnsi="TH SarabunPSK" w:cs="TH SarabunPSK" w:hint="cs"/>
          <w:sz w:val="28"/>
          <w:cs/>
        </w:rPr>
        <w:t>ทัศนคติที่ดีต่อ</w:t>
      </w:r>
      <w:r w:rsidRPr="00BF4C61">
        <w:rPr>
          <w:rFonts w:ascii="TH SarabunPSK" w:hAnsi="TH SarabunPSK" w:cs="TH SarabunPSK" w:hint="cs"/>
          <w:sz w:val="28"/>
          <w:cs/>
        </w:rPr>
        <w:t>รายวิชา</w:t>
      </w:r>
    </w:p>
    <w:p w14:paraId="5A330355" w14:textId="7B426C52" w:rsidR="00CE7B1B" w:rsidRPr="00BF4C61" w:rsidRDefault="006D0E2E" w:rsidP="006D0E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นักเรียนในระดับชั้น</w:t>
      </w:r>
      <w:r w:rsidR="0075483B" w:rsidRPr="00BF4C61">
        <w:rPr>
          <w:rFonts w:ascii="TH SarabunPSK" w:hAnsi="TH SarabunPSK" w:cs="TH SarabunPSK" w:hint="cs"/>
          <w:sz w:val="28"/>
          <w:cs/>
        </w:rPr>
        <w:t xml:space="preserve">มัธยมศึกษาปีที่ 1 </w:t>
      </w:r>
      <w:r w:rsidR="00914CBA" w:rsidRPr="00BF4C61">
        <w:rPr>
          <w:rFonts w:ascii="TH SarabunPSK" w:hAnsi="TH SarabunPSK" w:cs="TH SarabunPSK"/>
          <w:sz w:val="28"/>
          <w:cs/>
        </w:rPr>
        <w:t>ชอบสิ่งแปลกใหม่ท้าทาย</w:t>
      </w:r>
      <w:r w:rsidR="0071124A" w:rsidRPr="00BF4C61">
        <w:rPr>
          <w:rFonts w:ascii="TH SarabunPSK" w:hAnsi="TH SarabunPSK" w:cs="TH SarabunPSK" w:hint="cs"/>
          <w:sz w:val="28"/>
          <w:cs/>
        </w:rPr>
        <w:t xml:space="preserve"> </w:t>
      </w:r>
      <w:r w:rsidR="00914CBA" w:rsidRPr="00BF4C61">
        <w:rPr>
          <w:rFonts w:ascii="TH SarabunPSK" w:hAnsi="TH SarabunPSK" w:cs="TH SarabunPSK" w:hint="cs"/>
          <w:sz w:val="28"/>
          <w:cs/>
        </w:rPr>
        <w:t>การใช้เกมเข้ามาเป็นกิจกรรมการจัดการเรียนรู้</w:t>
      </w:r>
      <w:r>
        <w:rPr>
          <w:rFonts w:ascii="TH SarabunPSK" w:hAnsi="TH SarabunPSK" w:cs="TH SarabunPSK" w:hint="cs"/>
          <w:sz w:val="28"/>
          <w:cs/>
        </w:rPr>
        <w:t>ที่</w:t>
      </w:r>
      <w:r w:rsidR="00914CBA" w:rsidRPr="00BF4C61">
        <w:rPr>
          <w:rFonts w:ascii="TH SarabunPSK" w:hAnsi="TH SarabunPSK" w:cs="TH SarabunPSK" w:hint="cs"/>
          <w:sz w:val="28"/>
          <w:cs/>
        </w:rPr>
        <w:t>ประยุกต์มาจากเกมกระดาน (</w:t>
      </w:r>
      <w:r w:rsidR="00914CBA" w:rsidRPr="00BF4C61">
        <w:rPr>
          <w:rFonts w:ascii="TH SarabunPSK" w:hAnsi="TH SarabunPSK" w:cs="TH SarabunPSK"/>
          <w:sz w:val="28"/>
        </w:rPr>
        <w:t>Board game</w:t>
      </w:r>
      <w:r w:rsidR="00914CBA" w:rsidRPr="00BF4C61">
        <w:rPr>
          <w:rFonts w:ascii="TH SarabunPSK" w:hAnsi="TH SarabunPSK" w:cs="TH SarabunPSK" w:hint="cs"/>
          <w:sz w:val="28"/>
          <w:cs/>
        </w:rPr>
        <w:t xml:space="preserve">) </w:t>
      </w:r>
      <w:r w:rsidR="0071124A" w:rsidRPr="00BF4C61">
        <w:rPr>
          <w:rFonts w:ascii="TH SarabunPSK" w:hAnsi="TH SarabunPSK" w:cs="TH SarabunPSK" w:hint="cs"/>
          <w:sz w:val="28"/>
          <w:cs/>
        </w:rPr>
        <w:t>โดยใช้ทั้งความรู้และการเสี่ยงโชค ผู้เรียนเก่ง กลาง และอ่อน มีโอกาสการแพ้ชนะเท่ากัน ทำให้ผู้เรียน</w:t>
      </w:r>
      <w:r>
        <w:rPr>
          <w:rFonts w:ascii="TH SarabunPSK" w:hAnsi="TH SarabunPSK" w:cs="TH SarabunPSK" w:hint="cs"/>
          <w:sz w:val="28"/>
          <w:cs/>
        </w:rPr>
        <w:t>กลุ่ม</w:t>
      </w:r>
      <w:r w:rsidR="0071124A" w:rsidRPr="00BF4C61">
        <w:rPr>
          <w:rFonts w:ascii="TH SarabunPSK" w:hAnsi="TH SarabunPSK" w:cs="TH SarabunPSK" w:hint="cs"/>
          <w:sz w:val="28"/>
          <w:cs/>
        </w:rPr>
        <w:t>อ่อนมีแรงกระตุ้นมากกว่าเกมที่ใช้ความรู้เพียงอย่างเดียว</w:t>
      </w:r>
      <w:r w:rsidR="001B7827" w:rsidRPr="00BF4C61">
        <w:rPr>
          <w:rFonts w:ascii="TH SarabunPSK" w:hAnsi="TH SarabunPSK" w:cs="TH SarabunPSK" w:hint="cs"/>
          <w:sz w:val="28"/>
          <w:cs/>
        </w:rPr>
        <w:t xml:space="preserve"> </w:t>
      </w:r>
      <w:r w:rsidR="007D6FEC" w:rsidRPr="00BF4C61">
        <w:rPr>
          <w:rFonts w:ascii="TH SarabunPSK" w:hAnsi="TH SarabunPSK" w:cs="TH SarabunPSK"/>
          <w:sz w:val="28"/>
          <w:cs/>
        </w:rPr>
        <w:t>เมื่อเกมสิ้นสุด</w:t>
      </w:r>
      <w:r w:rsidR="001B7827" w:rsidRPr="00BF4C61">
        <w:rPr>
          <w:rFonts w:ascii="TH SarabunPSK" w:hAnsi="TH SarabunPSK" w:cs="TH SarabunPSK" w:hint="cs"/>
          <w:sz w:val="28"/>
          <w:cs/>
        </w:rPr>
        <w:t>ลงแล้ว จะ</w:t>
      </w:r>
      <w:r w:rsidR="008E4ABB" w:rsidRPr="00BF4C61">
        <w:rPr>
          <w:rFonts w:ascii="TH SarabunPSK" w:hAnsi="TH SarabunPSK" w:cs="TH SarabunPSK" w:hint="cs"/>
          <w:sz w:val="28"/>
          <w:cs/>
        </w:rPr>
        <w:t>ช่วยให้</w:t>
      </w:r>
      <w:r w:rsidR="007D6FEC" w:rsidRPr="00BF4C61">
        <w:rPr>
          <w:rFonts w:ascii="TH SarabunPSK" w:hAnsi="TH SarabunPSK" w:cs="TH SarabunPSK"/>
          <w:sz w:val="28"/>
          <w:cs/>
        </w:rPr>
        <w:t>เกิ</w:t>
      </w:r>
      <w:r w:rsidR="001B7827" w:rsidRPr="00BF4C61">
        <w:rPr>
          <w:rFonts w:ascii="TH SarabunPSK" w:hAnsi="TH SarabunPSK" w:cs="TH SarabunPSK" w:hint="cs"/>
          <w:sz w:val="28"/>
          <w:cs/>
        </w:rPr>
        <w:t xml:space="preserve">ดความแม่นยำในเนื้อหาได้ </w:t>
      </w:r>
      <w:r w:rsidR="007D6FEC" w:rsidRPr="00BF4C61">
        <w:rPr>
          <w:rFonts w:ascii="TH SarabunPSK" w:hAnsi="TH SarabunPSK" w:cs="TH SarabunPSK"/>
          <w:sz w:val="28"/>
          <w:cs/>
        </w:rPr>
        <w:t>มีความสุขและมีสวน</w:t>
      </w:r>
      <w:r w:rsidR="008E4ABB" w:rsidRPr="00BF4C61">
        <w:rPr>
          <w:rFonts w:ascii="TH SarabunPSK" w:hAnsi="TH SarabunPSK" w:cs="TH SarabunPSK" w:hint="cs"/>
          <w:sz w:val="28"/>
          <w:cs/>
        </w:rPr>
        <w:t>ร่วม</w:t>
      </w:r>
      <w:r w:rsidR="007D6FEC" w:rsidRPr="00BF4C61">
        <w:rPr>
          <w:rFonts w:ascii="TH SarabunPSK" w:hAnsi="TH SarabunPSK" w:cs="TH SarabunPSK"/>
          <w:sz w:val="28"/>
          <w:cs/>
        </w:rPr>
        <w:t>ในการเรียน</w:t>
      </w:r>
      <w:r w:rsidR="008E4ABB" w:rsidRPr="00BF4C61">
        <w:rPr>
          <w:rFonts w:ascii="TH SarabunPSK" w:hAnsi="TH SarabunPSK" w:cs="TH SarabunPSK" w:hint="cs"/>
          <w:sz w:val="28"/>
          <w:cs/>
        </w:rPr>
        <w:t>รู้</w:t>
      </w:r>
    </w:p>
    <w:p w14:paraId="40CA27A2" w14:textId="072A775C" w:rsidR="00887781" w:rsidRPr="00BF4C61" w:rsidRDefault="006D0E2E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 w:rsidR="0075483B" w:rsidRPr="00BF4C61">
        <w:rPr>
          <w:rFonts w:ascii="TH SarabunPSK" w:hAnsi="TH SarabunPSK" w:cs="TH SarabunPSK" w:hint="cs"/>
          <w:b/>
          <w:bCs/>
          <w:sz w:val="28"/>
          <w:cs/>
        </w:rPr>
        <w:t>จุด</w:t>
      </w:r>
      <w:r w:rsidR="009D6ED5" w:rsidRPr="00BF4C61">
        <w:rPr>
          <w:rFonts w:ascii="TH SarabunPSK" w:hAnsi="TH SarabunPSK" w:cs="TH SarabunPSK" w:hint="cs"/>
          <w:b/>
          <w:bCs/>
          <w:sz w:val="28"/>
          <w:cs/>
        </w:rPr>
        <w:t>ประสงค์</w:t>
      </w:r>
      <w:r w:rsidR="0075483B" w:rsidRPr="00BF4C61">
        <w:rPr>
          <w:rFonts w:ascii="TH SarabunPSK" w:hAnsi="TH SarabunPSK" w:cs="TH SarabunPSK" w:hint="cs"/>
          <w:b/>
          <w:bCs/>
          <w:sz w:val="28"/>
          <w:cs/>
        </w:rPr>
        <w:t>และเป้าหมายของการดำเนินงาน</w:t>
      </w:r>
    </w:p>
    <w:p w14:paraId="1631953A" w14:textId="27092DF1" w:rsidR="00887781" w:rsidRPr="00BF4C61" w:rsidRDefault="00887781" w:rsidP="006D0E2E">
      <w:pPr>
        <w:spacing w:after="0" w:line="240" w:lineRule="auto"/>
        <w:rPr>
          <w:rFonts w:ascii="TH SarabunPSK" w:hAnsi="TH SarabunPSK" w:cs="TH SarabunPSK"/>
          <w:sz w:val="28"/>
        </w:rPr>
      </w:pPr>
      <w:r w:rsidRPr="00BF4C61">
        <w:rPr>
          <w:rFonts w:ascii="TH SarabunPSK" w:hAnsi="TH SarabunPSK" w:cs="TH SarabunPSK" w:hint="cs"/>
          <w:sz w:val="28"/>
          <w:cs/>
        </w:rPr>
        <w:t xml:space="preserve">1. </w:t>
      </w:r>
      <w:r w:rsidR="007D6FEC" w:rsidRPr="00BF4C61">
        <w:rPr>
          <w:rFonts w:ascii="TH SarabunPSK" w:hAnsi="TH SarabunPSK" w:cs="TH SarabunPSK"/>
          <w:sz w:val="28"/>
          <w:cs/>
        </w:rPr>
        <w:t>เพื่อ</w:t>
      </w:r>
      <w:r w:rsidR="00116390" w:rsidRPr="00BF4C61">
        <w:rPr>
          <w:rFonts w:ascii="TH SarabunPSK" w:hAnsi="TH SarabunPSK" w:cs="TH SarabunPSK" w:hint="cs"/>
          <w:sz w:val="28"/>
          <w:cs/>
        </w:rPr>
        <w:t>เปรียบเทียบความสามารถในการวิเคราะห์คำเป็นคำตาย ระหว่างการจัดกิจกรรมการเรียนรู้โดยใช้เกมกับการจัดกา</w:t>
      </w:r>
      <w:r w:rsidR="008841DC" w:rsidRPr="00BF4C61">
        <w:rPr>
          <w:rFonts w:ascii="TH SarabunPSK" w:hAnsi="TH SarabunPSK" w:cs="TH SarabunPSK" w:hint="cs"/>
          <w:sz w:val="28"/>
          <w:cs/>
        </w:rPr>
        <w:t>ร</w:t>
      </w:r>
      <w:r w:rsidR="00116390" w:rsidRPr="00BF4C61">
        <w:rPr>
          <w:rFonts w:ascii="TH SarabunPSK" w:hAnsi="TH SarabunPSK" w:cs="TH SarabunPSK" w:hint="cs"/>
          <w:sz w:val="28"/>
          <w:cs/>
        </w:rPr>
        <w:t>เรียนรู้แบบปกติ</w:t>
      </w:r>
    </w:p>
    <w:p w14:paraId="1A4B1387" w14:textId="26342E26" w:rsidR="00A83A21" w:rsidRPr="00BF4C61" w:rsidRDefault="00887781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F4C61">
        <w:rPr>
          <w:rFonts w:ascii="TH SarabunPSK" w:hAnsi="TH SarabunPSK" w:cs="TH SarabunPSK" w:hint="cs"/>
          <w:sz w:val="28"/>
          <w:cs/>
        </w:rPr>
        <w:t xml:space="preserve">2. </w:t>
      </w:r>
      <w:r w:rsidR="00A83A21" w:rsidRPr="00BF4C61">
        <w:rPr>
          <w:rFonts w:ascii="TH SarabunPSK" w:hAnsi="TH SarabunPSK" w:cs="TH SarabunPSK" w:hint="cs"/>
          <w:sz w:val="28"/>
          <w:cs/>
        </w:rPr>
        <w:t>เพื่อ</w:t>
      </w:r>
      <w:r w:rsidR="00116390" w:rsidRPr="00BF4C61">
        <w:rPr>
          <w:rFonts w:ascii="TH SarabunPSK" w:hAnsi="TH SarabunPSK" w:cs="TH SarabunPSK" w:hint="cs"/>
          <w:sz w:val="28"/>
          <w:cs/>
        </w:rPr>
        <w:t>ศึกษาผลของการจัดการเรียนรู้โดยใช้เกมสมรภูมิตอบเป็นตอบตาย</w:t>
      </w:r>
    </w:p>
    <w:p w14:paraId="1BD0D98C" w14:textId="0331C0E5" w:rsidR="005B25FB" w:rsidRPr="00BF4C61" w:rsidRDefault="006D0E2E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 w:rsidR="0075483B" w:rsidRPr="00BF4C61">
        <w:rPr>
          <w:rFonts w:ascii="TH SarabunPSK" w:hAnsi="TH SarabunPSK" w:cs="TH SarabunPSK" w:hint="cs"/>
          <w:b/>
          <w:bCs/>
          <w:sz w:val="28"/>
          <w:cs/>
        </w:rPr>
        <w:t>ขั้นตอนการดำเนินงาน</w:t>
      </w:r>
    </w:p>
    <w:p w14:paraId="3D008DCF" w14:textId="7D483B5A" w:rsidR="00B20319" w:rsidRPr="00BF4C61" w:rsidRDefault="00887781" w:rsidP="006D0E2E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1.</w:t>
      </w:r>
      <w:r w:rsidRPr="00BF4C61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B20319" w:rsidRPr="00BF4C61">
        <w:rPr>
          <w:rFonts w:ascii="TH SarabunPSK" w:hAnsi="TH SarabunPSK" w:cs="TH SarabunPSK" w:hint="cs"/>
          <w:b/>
          <w:bCs/>
          <w:sz w:val="28"/>
          <w:cs/>
        </w:rPr>
        <w:t>สมมติฐานของการศึกษาค้นคว้</w:t>
      </w:r>
      <w:r w:rsidR="00B44E50" w:rsidRPr="00BF4C61">
        <w:rPr>
          <w:rFonts w:ascii="TH SarabunPSK" w:hAnsi="TH SarabunPSK" w:cs="TH SarabunPSK" w:hint="cs"/>
          <w:b/>
          <w:bCs/>
          <w:sz w:val="28"/>
          <w:cs/>
        </w:rPr>
        <w:t>า</w:t>
      </w:r>
      <w:r w:rsidR="00B44E50" w:rsidRPr="00BF4C61">
        <w:rPr>
          <w:rFonts w:ascii="TH SarabunPSK" w:hAnsi="TH SarabunPSK" w:cs="TH SarabunPSK"/>
          <w:b/>
          <w:bCs/>
          <w:sz w:val="28"/>
        </w:rPr>
        <w:t>:</w:t>
      </w:r>
      <w:r w:rsidR="00B44E50" w:rsidRPr="00BF4C6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B44E50" w:rsidRPr="00BF4C61">
        <w:rPr>
          <w:rFonts w:ascii="TH SarabunPSK" w:hAnsi="TH SarabunPSK" w:cs="TH SarabunPSK" w:hint="cs"/>
          <w:sz w:val="28"/>
          <w:cs/>
        </w:rPr>
        <w:t>นักเรียนที่ได้รับการจัดกิจกรรมการเรียนโดยใช้เกม “สมรภูมิตอบเป็นตอบตาย” มีผลสัมฤทธิ์ผ่านเกณฑ์ร้อยละ 80</w:t>
      </w:r>
    </w:p>
    <w:p w14:paraId="762FC5D1" w14:textId="70D927E3" w:rsidR="00B20319" w:rsidRPr="00BF4C61" w:rsidRDefault="00B20319" w:rsidP="006D0E2E">
      <w:pPr>
        <w:spacing w:after="0" w:line="240" w:lineRule="auto"/>
        <w:rPr>
          <w:rFonts w:ascii="TH SarabunPSK" w:hAnsi="TH SarabunPSK" w:cs="TH SarabunPSK"/>
          <w:sz w:val="28"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2. ขอบเขตของการศึกษาค้นคว้า</w:t>
      </w:r>
      <w:r w:rsidR="00B44E50" w:rsidRPr="00BF4C61">
        <w:rPr>
          <w:rFonts w:ascii="TH SarabunPSK" w:hAnsi="TH SarabunPSK" w:cs="TH SarabunPSK"/>
          <w:b/>
          <w:bCs/>
          <w:sz w:val="28"/>
        </w:rPr>
        <w:t>:</w:t>
      </w:r>
      <w:r w:rsidR="00B44E50" w:rsidRPr="00BF4C6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6B46D9" w:rsidRPr="00BF4C61">
        <w:rPr>
          <w:rFonts w:ascii="TH SarabunPSK" w:hAnsi="TH SarabunPSK" w:cs="TH SarabunPSK" w:hint="cs"/>
          <w:sz w:val="28"/>
          <w:cs/>
        </w:rPr>
        <w:t>นักเรียนชั้นมัธยมศึกษาปีที่ 1/</w:t>
      </w:r>
      <w:r w:rsidR="00352672" w:rsidRPr="00BF4C61">
        <w:rPr>
          <w:rFonts w:ascii="TH SarabunPSK" w:hAnsi="TH SarabunPSK" w:cs="TH SarabunPSK"/>
          <w:sz w:val="28"/>
        </w:rPr>
        <w:t>1</w:t>
      </w:r>
      <w:r w:rsidR="006B46D9" w:rsidRPr="00BF4C61">
        <w:rPr>
          <w:rFonts w:ascii="TH SarabunPSK" w:hAnsi="TH SarabunPSK" w:cs="TH SarabunPSK" w:hint="cs"/>
          <w:sz w:val="28"/>
          <w:cs/>
        </w:rPr>
        <w:t xml:space="preserve"> จำนวน </w:t>
      </w:r>
      <w:r w:rsidR="00352672" w:rsidRPr="00BF4C61">
        <w:rPr>
          <w:rFonts w:ascii="TH SarabunPSK" w:hAnsi="TH SarabunPSK" w:cs="TH SarabunPSK"/>
          <w:sz w:val="28"/>
        </w:rPr>
        <w:t>36</w:t>
      </w:r>
      <w:r w:rsidR="006B46D9" w:rsidRPr="00BF4C61">
        <w:rPr>
          <w:rFonts w:ascii="TH SarabunPSK" w:hAnsi="TH SarabunPSK" w:cs="TH SarabunPSK" w:hint="cs"/>
          <w:sz w:val="28"/>
          <w:cs/>
        </w:rPr>
        <w:t xml:space="preserve"> คน ซึ่งได้มาโดยวิธีการเลือกแบบเจาะจง (</w:t>
      </w:r>
      <w:r w:rsidR="006B46D9" w:rsidRPr="00BF4C61">
        <w:rPr>
          <w:rFonts w:ascii="TH SarabunPSK" w:hAnsi="TH SarabunPSK" w:cs="TH SarabunPSK"/>
          <w:sz w:val="28"/>
        </w:rPr>
        <w:t>Purposive Sampling</w:t>
      </w:r>
      <w:r w:rsidR="006B46D9" w:rsidRPr="00BF4C61">
        <w:rPr>
          <w:rFonts w:ascii="TH SarabunPSK" w:hAnsi="TH SarabunPSK" w:cs="TH SarabunPSK" w:hint="cs"/>
          <w:sz w:val="28"/>
          <w:cs/>
        </w:rPr>
        <w:t>)</w:t>
      </w:r>
    </w:p>
    <w:p w14:paraId="59668BA4" w14:textId="3BFD11B5" w:rsidR="00B20319" w:rsidRPr="00BF4C61" w:rsidRDefault="00B20319" w:rsidP="006D0E2E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3. ตัวแปรที่ศึกษา</w:t>
      </w:r>
      <w:r w:rsidR="006B46D9" w:rsidRPr="00BF4C61">
        <w:rPr>
          <w:rFonts w:ascii="TH SarabunPSK" w:hAnsi="TH SarabunPSK" w:cs="TH SarabunPSK"/>
          <w:sz w:val="28"/>
        </w:rPr>
        <w:tab/>
      </w:r>
      <w:r w:rsidR="006D0E2E">
        <w:rPr>
          <w:rFonts w:ascii="TH SarabunPSK" w:hAnsi="TH SarabunPSK" w:cs="TH SarabunPSK" w:hint="cs"/>
          <w:sz w:val="28"/>
          <w:cs/>
        </w:rPr>
        <w:t>-</w:t>
      </w:r>
      <w:r w:rsidR="006B46D9" w:rsidRPr="00BF4C61">
        <w:rPr>
          <w:rFonts w:ascii="TH SarabunPSK" w:hAnsi="TH SarabunPSK" w:cs="TH SarabunPSK"/>
          <w:sz w:val="28"/>
        </w:rPr>
        <w:t xml:space="preserve"> </w:t>
      </w:r>
      <w:r w:rsidR="006B46D9" w:rsidRPr="00BF4C61">
        <w:rPr>
          <w:rFonts w:ascii="TH SarabunPSK" w:hAnsi="TH SarabunPSK" w:cs="TH SarabunPSK"/>
          <w:sz w:val="28"/>
          <w:cs/>
        </w:rPr>
        <w:t>ตัวแปร</w:t>
      </w:r>
      <w:r w:rsidR="00672B4B" w:rsidRPr="00BF4C61">
        <w:rPr>
          <w:rFonts w:ascii="TH SarabunPSK" w:hAnsi="TH SarabunPSK" w:cs="TH SarabunPSK" w:hint="cs"/>
          <w:sz w:val="28"/>
          <w:cs/>
        </w:rPr>
        <w:t>อิสระ</w:t>
      </w:r>
      <w:r w:rsidR="006B46D9" w:rsidRPr="00BF4C61">
        <w:rPr>
          <w:rFonts w:ascii="TH SarabunPSK" w:hAnsi="TH SarabunPSK" w:cs="TH SarabunPSK"/>
          <w:sz w:val="28"/>
        </w:rPr>
        <w:t xml:space="preserve"> </w:t>
      </w:r>
      <w:r w:rsidR="006B46D9" w:rsidRPr="00BF4C61">
        <w:rPr>
          <w:rFonts w:ascii="TH SarabunPSK" w:hAnsi="TH SarabunPSK" w:cs="TH SarabunPSK"/>
          <w:sz w:val="28"/>
          <w:cs/>
        </w:rPr>
        <w:t>(</w:t>
      </w:r>
      <w:r w:rsidR="006B46D9" w:rsidRPr="00BF4C61">
        <w:rPr>
          <w:rFonts w:ascii="TH SarabunPSK" w:hAnsi="TH SarabunPSK" w:cs="TH SarabunPSK"/>
          <w:sz w:val="28"/>
        </w:rPr>
        <w:t xml:space="preserve">Independent Variable): </w:t>
      </w:r>
      <w:r w:rsidR="00A81C8D" w:rsidRPr="00BF4C61">
        <w:rPr>
          <w:rFonts w:ascii="TH SarabunPSK" w:hAnsi="TH SarabunPSK" w:cs="TH SarabunPSK" w:hint="cs"/>
          <w:sz w:val="28"/>
          <w:cs/>
        </w:rPr>
        <w:t>เกมสมรภูมิตอบเป็นตอบตาย</w:t>
      </w:r>
      <w:r w:rsidR="00672B4B" w:rsidRPr="00BF4C61">
        <w:rPr>
          <w:rFonts w:ascii="TH SarabunPSK" w:hAnsi="TH SarabunPSK" w:cs="TH SarabunPSK" w:hint="cs"/>
          <w:sz w:val="28"/>
          <w:cs/>
        </w:rPr>
        <w:t xml:space="preserve"> และการจัดการเรียนรู้แบบปกติ</w:t>
      </w:r>
    </w:p>
    <w:p w14:paraId="06CC4308" w14:textId="7609656E" w:rsidR="006B46D9" w:rsidRPr="00BF4C61" w:rsidRDefault="006B46D9" w:rsidP="006D0E2E">
      <w:pPr>
        <w:spacing w:after="0" w:line="240" w:lineRule="auto"/>
        <w:rPr>
          <w:rFonts w:ascii="TH SarabunPSK" w:hAnsi="TH SarabunPSK" w:cs="TH SarabunPSK"/>
          <w:sz w:val="28"/>
        </w:rPr>
      </w:pPr>
      <w:r w:rsidRPr="00BF4C61">
        <w:rPr>
          <w:rFonts w:ascii="TH SarabunPSK" w:hAnsi="TH SarabunPSK" w:cs="TH SarabunPSK"/>
          <w:sz w:val="28"/>
        </w:rPr>
        <w:tab/>
      </w:r>
      <w:r w:rsidRPr="00BF4C61">
        <w:rPr>
          <w:rFonts w:ascii="TH SarabunPSK" w:hAnsi="TH SarabunPSK" w:cs="TH SarabunPSK"/>
          <w:sz w:val="28"/>
        </w:rPr>
        <w:tab/>
      </w:r>
      <w:r w:rsidR="006D0E2E">
        <w:rPr>
          <w:rFonts w:ascii="TH SarabunPSK" w:hAnsi="TH SarabunPSK" w:cs="TH SarabunPSK" w:hint="cs"/>
          <w:sz w:val="28"/>
          <w:cs/>
        </w:rPr>
        <w:t>-</w:t>
      </w:r>
      <w:r w:rsidRPr="00BF4C61">
        <w:rPr>
          <w:rFonts w:ascii="TH SarabunPSK" w:hAnsi="TH SarabunPSK" w:cs="TH SarabunPSK"/>
          <w:sz w:val="28"/>
        </w:rPr>
        <w:t xml:space="preserve"> </w:t>
      </w:r>
      <w:r w:rsidRPr="00BF4C61">
        <w:rPr>
          <w:rFonts w:ascii="TH SarabunPSK" w:hAnsi="TH SarabunPSK" w:cs="TH SarabunPSK"/>
          <w:sz w:val="28"/>
          <w:cs/>
        </w:rPr>
        <w:t>ตัวแปรตาม</w:t>
      </w:r>
      <w:r w:rsidRPr="00BF4C61">
        <w:rPr>
          <w:rFonts w:ascii="TH SarabunPSK" w:hAnsi="TH SarabunPSK" w:cs="TH SarabunPSK"/>
          <w:sz w:val="28"/>
        </w:rPr>
        <w:t xml:space="preserve"> </w:t>
      </w:r>
      <w:r w:rsidRPr="00BF4C61">
        <w:rPr>
          <w:rFonts w:ascii="TH SarabunPSK" w:hAnsi="TH SarabunPSK" w:cs="TH SarabunPSK"/>
          <w:sz w:val="28"/>
          <w:cs/>
        </w:rPr>
        <w:t>(</w:t>
      </w:r>
      <w:r w:rsidRPr="00BF4C61">
        <w:rPr>
          <w:rFonts w:ascii="TH SarabunPSK" w:hAnsi="TH SarabunPSK" w:cs="TH SarabunPSK"/>
          <w:sz w:val="28"/>
        </w:rPr>
        <w:t xml:space="preserve">Dependent Variable): </w:t>
      </w:r>
      <w:r w:rsidR="00A81C8D" w:rsidRPr="00BF4C61">
        <w:rPr>
          <w:rFonts w:ascii="TH SarabunPSK" w:hAnsi="TH SarabunPSK" w:cs="TH SarabunPSK" w:hint="cs"/>
          <w:sz w:val="28"/>
          <w:cs/>
        </w:rPr>
        <w:t>ผลสัมฤทธิ์เรื่องคำเป็นคำตายของนักเรียนชั้นมัธยมศึกษาปีที่ 1</w:t>
      </w:r>
    </w:p>
    <w:p w14:paraId="708DB6F7" w14:textId="6F3C1C97" w:rsidR="00B20319" w:rsidRPr="006D0E2E" w:rsidRDefault="00B20319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4. เนื้อหาที่ใช้ในการดำเนินการ</w:t>
      </w:r>
      <w:r w:rsidR="006D0E2E">
        <w:rPr>
          <w:rFonts w:ascii="TH SarabunPSK" w:hAnsi="TH SarabunPSK" w:cs="TH SarabunPSK"/>
          <w:b/>
          <w:bCs/>
          <w:sz w:val="28"/>
        </w:rPr>
        <w:t xml:space="preserve">: </w:t>
      </w:r>
      <w:r w:rsidR="00116390" w:rsidRPr="00BF4C61">
        <w:rPr>
          <w:rFonts w:ascii="TH SarabunPSK" w:hAnsi="TH SarabunPSK" w:cs="TH SarabunPSK" w:hint="cs"/>
          <w:sz w:val="28"/>
          <w:cs/>
        </w:rPr>
        <w:t>การศึกษาค้นคว้าในครั้งนี้ ผู้</w:t>
      </w:r>
      <w:r w:rsidR="00672B4B" w:rsidRPr="00BF4C61">
        <w:rPr>
          <w:rFonts w:ascii="TH SarabunPSK" w:hAnsi="TH SarabunPSK" w:cs="TH SarabunPSK" w:hint="cs"/>
          <w:sz w:val="28"/>
          <w:cs/>
        </w:rPr>
        <w:t>จัดทำเลือกเนื้อหาจากหน่วยการเรียนรู้ตามโครงสร้างรายวิชา กลุ่มสาระ</w:t>
      </w:r>
      <w:r w:rsidR="006D0E2E">
        <w:rPr>
          <w:rFonts w:ascii="TH SarabunPSK" w:hAnsi="TH SarabunPSK" w:cs="TH SarabunPSK" w:hint="cs"/>
          <w:sz w:val="28"/>
          <w:cs/>
        </w:rPr>
        <w:t>ฯ</w:t>
      </w:r>
      <w:r w:rsidR="00AC391D">
        <w:rPr>
          <w:rFonts w:ascii="TH SarabunPSK" w:hAnsi="TH SarabunPSK" w:cs="TH SarabunPSK" w:hint="cs"/>
          <w:sz w:val="28"/>
          <w:cs/>
        </w:rPr>
        <w:t xml:space="preserve"> </w:t>
      </w:r>
      <w:r w:rsidR="00672B4B" w:rsidRPr="00BF4C61">
        <w:rPr>
          <w:rFonts w:ascii="TH SarabunPSK" w:hAnsi="TH SarabunPSK" w:cs="TH SarabunPSK" w:hint="cs"/>
          <w:sz w:val="28"/>
          <w:cs/>
        </w:rPr>
        <w:t>ภาษาไทย</w:t>
      </w:r>
    </w:p>
    <w:p w14:paraId="75839338" w14:textId="2B251324" w:rsidR="00B20319" w:rsidRPr="00AC391D" w:rsidRDefault="00B20319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5. ระยะเวลาดำเนินการ</w:t>
      </w:r>
      <w:r w:rsidR="00AC391D">
        <w:rPr>
          <w:rFonts w:ascii="TH SarabunPSK" w:hAnsi="TH SarabunPSK" w:cs="TH SarabunPSK"/>
          <w:b/>
          <w:bCs/>
          <w:sz w:val="28"/>
        </w:rPr>
        <w:t xml:space="preserve">: </w:t>
      </w:r>
      <w:r w:rsidR="00672B4B" w:rsidRPr="00BF4C61">
        <w:rPr>
          <w:rFonts w:ascii="TH SarabunPSK" w:hAnsi="TH SarabunPSK" w:cs="TH SarabunPSK" w:hint="cs"/>
          <w:sz w:val="28"/>
          <w:cs/>
        </w:rPr>
        <w:t xml:space="preserve">ภาคเรียนที่ 2 ปีการศึกษา 2561 ใช้เวลาในการทดลองกลุ่มละ </w:t>
      </w:r>
      <w:r w:rsidR="00B33FBD" w:rsidRPr="00BF4C61">
        <w:rPr>
          <w:rFonts w:ascii="TH SarabunPSK" w:hAnsi="TH SarabunPSK" w:cs="TH SarabunPSK" w:hint="cs"/>
          <w:sz w:val="28"/>
          <w:cs/>
        </w:rPr>
        <w:t>3</w:t>
      </w:r>
      <w:r w:rsidR="00672B4B" w:rsidRPr="00BF4C61">
        <w:rPr>
          <w:rFonts w:ascii="TH SarabunPSK" w:hAnsi="TH SarabunPSK" w:cs="TH SarabunPSK" w:hint="cs"/>
          <w:sz w:val="28"/>
          <w:cs/>
        </w:rPr>
        <w:t xml:space="preserve"> ชั่วโมง</w:t>
      </w:r>
      <w:r w:rsidR="002F5B53" w:rsidRPr="00BF4C61">
        <w:rPr>
          <w:rFonts w:ascii="TH SarabunPSK" w:hAnsi="TH SarabunPSK" w:cs="TH SarabunPSK" w:hint="cs"/>
          <w:sz w:val="28"/>
          <w:cs/>
        </w:rPr>
        <w:t xml:space="preserve"> เป็นเวลา 2 สัปดาห์</w:t>
      </w:r>
    </w:p>
    <w:p w14:paraId="12F7DD59" w14:textId="0BCCE69C" w:rsidR="00AC391D" w:rsidRDefault="00B20319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6. วิธีดำเนินการศึกษาค้นคว้า</w:t>
      </w:r>
      <w:r w:rsidR="00AC391D">
        <w:rPr>
          <w:rFonts w:ascii="TH SarabunPSK" w:hAnsi="TH SarabunPSK" w:cs="TH SarabunPSK"/>
          <w:b/>
          <w:bCs/>
          <w:sz w:val="28"/>
        </w:rPr>
        <w:tab/>
      </w:r>
      <w:r w:rsidR="002F5B53" w:rsidRPr="00BF4C61">
        <w:rPr>
          <w:rFonts w:ascii="TH SarabunPSK" w:hAnsi="TH SarabunPSK" w:cs="TH SarabunPSK" w:hint="cs"/>
          <w:sz w:val="28"/>
          <w:cs/>
        </w:rPr>
        <w:t xml:space="preserve">6.1 </w:t>
      </w:r>
      <w:r w:rsidR="005F32A0" w:rsidRPr="00BF4C61">
        <w:rPr>
          <w:rFonts w:ascii="TH SarabunPSK" w:hAnsi="TH SarabunPSK" w:cs="TH SarabunPSK" w:hint="cs"/>
          <w:sz w:val="28"/>
          <w:cs/>
        </w:rPr>
        <w:t>ทดสอบก่อนเรียน (</w:t>
      </w:r>
      <w:r w:rsidR="005F32A0" w:rsidRPr="00BF4C61">
        <w:rPr>
          <w:rFonts w:ascii="TH SarabunPSK" w:hAnsi="TH SarabunPSK" w:cs="TH SarabunPSK"/>
          <w:sz w:val="28"/>
        </w:rPr>
        <w:t>Pre-test</w:t>
      </w:r>
      <w:r w:rsidR="005F32A0" w:rsidRPr="00BF4C61">
        <w:rPr>
          <w:rFonts w:ascii="TH SarabunPSK" w:hAnsi="TH SarabunPSK" w:cs="TH SarabunPSK" w:hint="cs"/>
          <w:sz w:val="28"/>
          <w:cs/>
        </w:rPr>
        <w:t>)</w:t>
      </w:r>
    </w:p>
    <w:p w14:paraId="5071B649" w14:textId="1B07B2A5" w:rsidR="00C50229" w:rsidRPr="00AC391D" w:rsidRDefault="00AC391D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 w:rsidR="00C50229" w:rsidRPr="00BF4C61">
        <w:rPr>
          <w:rFonts w:ascii="TH SarabunPSK" w:hAnsi="TH SarabunPSK" w:cs="TH SarabunPSK" w:hint="cs"/>
          <w:sz w:val="28"/>
          <w:cs/>
        </w:rPr>
        <w:t xml:space="preserve">6.2 </w:t>
      </w:r>
      <w:r w:rsidR="005F32A0" w:rsidRPr="00BF4C61">
        <w:rPr>
          <w:rFonts w:ascii="TH SarabunPSK" w:hAnsi="TH SarabunPSK" w:cs="TH SarabunPSK" w:hint="cs"/>
          <w:sz w:val="28"/>
          <w:cs/>
        </w:rPr>
        <w:t>นักเรียนแบ่งกลุ่มศึกษากติกาของเกม “สมรภูมิตอบเป็นตอบตาย” กลุ่มละ 5 คน</w:t>
      </w:r>
    </w:p>
    <w:p w14:paraId="2EBEFC87" w14:textId="57B09E94" w:rsidR="005F32A0" w:rsidRPr="00BF4C61" w:rsidRDefault="005F32A0" w:rsidP="006D0E2E">
      <w:pPr>
        <w:spacing w:after="0" w:line="240" w:lineRule="auto"/>
        <w:rPr>
          <w:rFonts w:ascii="TH SarabunPSK" w:hAnsi="TH SarabunPSK" w:cs="TH SarabunPSK"/>
          <w:sz w:val="28"/>
        </w:rPr>
      </w:pPr>
      <w:r w:rsidRPr="00BF4C61">
        <w:rPr>
          <w:rFonts w:ascii="TH SarabunPSK" w:hAnsi="TH SarabunPSK" w:cs="TH SarabunPSK"/>
          <w:sz w:val="28"/>
          <w:cs/>
        </w:rPr>
        <w:tab/>
      </w:r>
      <w:r w:rsidRPr="00BF4C61">
        <w:rPr>
          <w:rFonts w:ascii="TH SarabunPSK" w:hAnsi="TH SarabunPSK" w:cs="TH SarabunPSK"/>
          <w:sz w:val="28"/>
          <w:cs/>
        </w:rPr>
        <w:tab/>
      </w:r>
      <w:r w:rsidR="00AC391D">
        <w:rPr>
          <w:rFonts w:ascii="TH SarabunPSK" w:hAnsi="TH SarabunPSK" w:cs="TH SarabunPSK"/>
          <w:sz w:val="28"/>
        </w:rPr>
        <w:tab/>
      </w:r>
      <w:r w:rsidR="00AC391D">
        <w:rPr>
          <w:rFonts w:ascii="TH SarabunPSK" w:hAnsi="TH SarabunPSK" w:cs="TH SarabunPSK"/>
          <w:sz w:val="28"/>
        </w:rPr>
        <w:tab/>
      </w:r>
      <w:r w:rsidRPr="00BF4C61">
        <w:rPr>
          <w:rFonts w:ascii="TH SarabunPSK" w:hAnsi="TH SarabunPSK" w:cs="TH SarabunPSK" w:hint="cs"/>
          <w:sz w:val="28"/>
          <w:cs/>
        </w:rPr>
        <w:t>6.3 ดำเนินการจัดกิจกรรมการเรียนรู้โดยใช้เกม “สมรภูมิตอบเป็นตอบตาย”</w:t>
      </w:r>
    </w:p>
    <w:p w14:paraId="3C91AA10" w14:textId="4E06CEE4" w:rsidR="005F32A0" w:rsidRPr="00BF4C61" w:rsidRDefault="005F32A0" w:rsidP="006D0E2E">
      <w:pPr>
        <w:spacing w:after="0" w:line="240" w:lineRule="auto"/>
        <w:rPr>
          <w:rFonts w:ascii="TH SarabunPSK" w:hAnsi="TH SarabunPSK" w:cs="TH SarabunPSK"/>
          <w:sz w:val="28"/>
        </w:rPr>
      </w:pPr>
      <w:r w:rsidRPr="00BF4C61">
        <w:rPr>
          <w:rFonts w:ascii="TH SarabunPSK" w:hAnsi="TH SarabunPSK" w:cs="TH SarabunPSK"/>
          <w:sz w:val="28"/>
          <w:cs/>
        </w:rPr>
        <w:tab/>
      </w:r>
      <w:r w:rsidRPr="00BF4C61">
        <w:rPr>
          <w:rFonts w:ascii="TH SarabunPSK" w:hAnsi="TH SarabunPSK" w:cs="TH SarabunPSK"/>
          <w:sz w:val="28"/>
          <w:cs/>
        </w:rPr>
        <w:tab/>
      </w:r>
      <w:r w:rsidR="00AC391D">
        <w:rPr>
          <w:rFonts w:ascii="TH SarabunPSK" w:hAnsi="TH SarabunPSK" w:cs="TH SarabunPSK"/>
          <w:sz w:val="28"/>
        </w:rPr>
        <w:tab/>
      </w:r>
      <w:r w:rsidR="00AC391D">
        <w:rPr>
          <w:rFonts w:ascii="TH SarabunPSK" w:hAnsi="TH SarabunPSK" w:cs="TH SarabunPSK"/>
          <w:sz w:val="28"/>
        </w:rPr>
        <w:tab/>
      </w:r>
      <w:r w:rsidRPr="00BF4C61">
        <w:rPr>
          <w:rFonts w:ascii="TH SarabunPSK" w:hAnsi="TH SarabunPSK" w:cs="TH SarabunPSK" w:hint="cs"/>
          <w:sz w:val="28"/>
          <w:cs/>
        </w:rPr>
        <w:t>6.4 ทดสอบหลังเรียน (</w:t>
      </w:r>
      <w:r w:rsidRPr="00BF4C61">
        <w:rPr>
          <w:rFonts w:ascii="TH SarabunPSK" w:hAnsi="TH SarabunPSK" w:cs="TH SarabunPSK"/>
          <w:sz w:val="28"/>
        </w:rPr>
        <w:t>Post-test</w:t>
      </w:r>
      <w:r w:rsidRPr="00BF4C61">
        <w:rPr>
          <w:rFonts w:ascii="TH SarabunPSK" w:hAnsi="TH SarabunPSK" w:cs="TH SarabunPSK" w:hint="cs"/>
          <w:sz w:val="28"/>
          <w:cs/>
        </w:rPr>
        <w:t>)</w:t>
      </w:r>
    </w:p>
    <w:p w14:paraId="3E0E695B" w14:textId="60F81539" w:rsidR="005F32A0" w:rsidRPr="00BF4C61" w:rsidRDefault="005F32A0" w:rsidP="006D0E2E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BF4C61">
        <w:rPr>
          <w:rFonts w:ascii="TH SarabunPSK" w:hAnsi="TH SarabunPSK" w:cs="TH SarabunPSK"/>
          <w:sz w:val="28"/>
          <w:cs/>
        </w:rPr>
        <w:tab/>
      </w:r>
      <w:r w:rsidRPr="00BF4C61">
        <w:rPr>
          <w:rFonts w:ascii="TH SarabunPSK" w:hAnsi="TH SarabunPSK" w:cs="TH SarabunPSK"/>
          <w:sz w:val="28"/>
          <w:cs/>
        </w:rPr>
        <w:tab/>
      </w:r>
      <w:r w:rsidR="00AC391D">
        <w:rPr>
          <w:rFonts w:ascii="TH SarabunPSK" w:hAnsi="TH SarabunPSK" w:cs="TH SarabunPSK"/>
          <w:sz w:val="28"/>
        </w:rPr>
        <w:tab/>
      </w:r>
      <w:r w:rsidR="00AC391D">
        <w:rPr>
          <w:rFonts w:ascii="TH SarabunPSK" w:hAnsi="TH SarabunPSK" w:cs="TH SarabunPSK"/>
          <w:sz w:val="28"/>
        </w:rPr>
        <w:tab/>
      </w:r>
      <w:r w:rsidRPr="00BF4C61">
        <w:rPr>
          <w:rFonts w:ascii="TH SarabunPSK" w:hAnsi="TH SarabunPSK" w:cs="TH SarabunPSK" w:hint="cs"/>
          <w:sz w:val="28"/>
          <w:cs/>
        </w:rPr>
        <w:t>6.5 จัดกระทำและวิเคราะห์</w:t>
      </w:r>
      <w:r w:rsidR="00801850" w:rsidRPr="00BF4C61">
        <w:rPr>
          <w:rFonts w:ascii="TH SarabunPSK" w:hAnsi="TH SarabunPSK" w:cs="TH SarabunPSK" w:hint="cs"/>
          <w:sz w:val="28"/>
          <w:cs/>
        </w:rPr>
        <w:t>ข้อมูล</w:t>
      </w:r>
    </w:p>
    <w:p w14:paraId="5383DE01" w14:textId="1ACE3AB2" w:rsidR="00B33FBD" w:rsidRPr="00481E2F" w:rsidRDefault="002F5B53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7. สรุปผลการศึกษาค้นคว้า</w:t>
      </w:r>
      <w:r w:rsidR="00481E2F">
        <w:rPr>
          <w:rFonts w:ascii="TH SarabunPSK" w:hAnsi="TH SarabunPSK" w:cs="TH SarabunPSK"/>
          <w:b/>
          <w:bCs/>
          <w:sz w:val="28"/>
        </w:rPr>
        <w:t xml:space="preserve">: </w:t>
      </w:r>
      <w:r w:rsidR="00B33FBD" w:rsidRPr="00BF4C61">
        <w:rPr>
          <w:rFonts w:ascii="TH SarabunPSK" w:hAnsi="TH SarabunPSK" w:cs="TH SarabunPSK" w:hint="cs"/>
          <w:sz w:val="28"/>
          <w:cs/>
        </w:rPr>
        <w:t>7.1 นักเรียนที่ได้รับ</w:t>
      </w:r>
      <w:r w:rsidR="00B33FBD" w:rsidRPr="00BF4C61">
        <w:rPr>
          <w:rFonts w:ascii="TH SarabunPSK" w:hAnsi="TH SarabunPSK" w:cs="TH SarabunPSK"/>
          <w:sz w:val="28"/>
          <w:cs/>
        </w:rPr>
        <w:t>การจัดกิจกรรมการเรียนรู้โดยใช้เกม</w:t>
      </w:r>
      <w:r w:rsidR="00801850" w:rsidRPr="00BF4C61">
        <w:rPr>
          <w:rFonts w:ascii="TH SarabunPSK" w:hAnsi="TH SarabunPSK" w:cs="TH SarabunPSK" w:hint="cs"/>
          <w:sz w:val="28"/>
          <w:cs/>
        </w:rPr>
        <w:t xml:space="preserve"> มีผลสัมฤทธิ์สูงกว่านักเรียนที่รับ</w:t>
      </w:r>
      <w:r w:rsidR="00B33FBD" w:rsidRPr="00BF4C61">
        <w:rPr>
          <w:rFonts w:ascii="TH SarabunPSK" w:hAnsi="TH SarabunPSK" w:cs="TH SarabunPSK"/>
          <w:sz w:val="28"/>
          <w:cs/>
        </w:rPr>
        <w:t>การจัดการเรียนรู้แบบปกติ</w:t>
      </w:r>
    </w:p>
    <w:p w14:paraId="3E0D411A" w14:textId="50E40143" w:rsidR="00801850" w:rsidRPr="00BF4C61" w:rsidRDefault="00801850" w:rsidP="006D0E2E">
      <w:pPr>
        <w:spacing w:after="0" w:line="240" w:lineRule="auto"/>
        <w:rPr>
          <w:rFonts w:ascii="TH SarabunPSK" w:hAnsi="TH SarabunPSK" w:cs="TH SarabunPSK"/>
          <w:sz w:val="28"/>
        </w:rPr>
      </w:pPr>
      <w:r w:rsidRPr="00BF4C61">
        <w:rPr>
          <w:rFonts w:ascii="TH SarabunPSK" w:hAnsi="TH SarabunPSK" w:cs="TH SarabunPSK"/>
          <w:sz w:val="28"/>
          <w:cs/>
        </w:rPr>
        <w:tab/>
      </w:r>
      <w:r w:rsidRPr="00BF4C61">
        <w:rPr>
          <w:rFonts w:ascii="TH SarabunPSK" w:hAnsi="TH SarabunPSK" w:cs="TH SarabunPSK"/>
          <w:sz w:val="28"/>
          <w:cs/>
        </w:rPr>
        <w:tab/>
      </w:r>
      <w:r w:rsidR="00481E2F">
        <w:rPr>
          <w:rFonts w:ascii="TH SarabunPSK" w:hAnsi="TH SarabunPSK" w:cs="TH SarabunPSK"/>
          <w:sz w:val="28"/>
        </w:rPr>
        <w:tab/>
      </w:r>
      <w:r w:rsidRPr="00BF4C61">
        <w:rPr>
          <w:rFonts w:ascii="TH SarabunPSK" w:hAnsi="TH SarabunPSK" w:cs="TH SarabunPSK" w:hint="cs"/>
          <w:sz w:val="28"/>
          <w:cs/>
        </w:rPr>
        <w:t>7.2 นักเรียนที่ได้รับการจัดกิจกรรมการเรียนรู้โดยใช้เกม มีผลสัมฤทธิ์ผ่านเกณฑ์ระดับ “ดีมาก” (ร้อยละ 80-100)</w:t>
      </w:r>
    </w:p>
    <w:p w14:paraId="522B76C2" w14:textId="005E2061" w:rsidR="002F5B53" w:rsidRPr="00481E2F" w:rsidRDefault="002F5B53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ประโยชน์ที่ได้รับ</w:t>
      </w:r>
      <w:r w:rsidR="00481E2F">
        <w:rPr>
          <w:rFonts w:ascii="TH SarabunPSK" w:hAnsi="TH SarabunPSK" w:cs="TH SarabunPSK"/>
          <w:b/>
          <w:bCs/>
          <w:sz w:val="28"/>
        </w:rPr>
        <w:t xml:space="preserve">: </w:t>
      </w:r>
      <w:r w:rsidR="00DD0B88" w:rsidRPr="00BF4C61">
        <w:rPr>
          <w:rFonts w:ascii="TH SarabunPSK" w:hAnsi="TH SarabunPSK" w:cs="TH SarabunPSK" w:hint="cs"/>
          <w:sz w:val="28"/>
          <w:cs/>
        </w:rPr>
        <w:t>1. เป็นแนวทางในการพัฒนากิจกรรมการเรียนรู้โดยใช้เกมกระดาน (</w:t>
      </w:r>
      <w:r w:rsidR="00DD0B88" w:rsidRPr="00BF4C61">
        <w:rPr>
          <w:rFonts w:ascii="TH SarabunPSK" w:hAnsi="TH SarabunPSK" w:cs="TH SarabunPSK"/>
          <w:sz w:val="28"/>
        </w:rPr>
        <w:t>Board game</w:t>
      </w:r>
      <w:r w:rsidR="00DD0B88" w:rsidRPr="00BF4C61">
        <w:rPr>
          <w:rFonts w:ascii="TH SarabunPSK" w:hAnsi="TH SarabunPSK" w:cs="TH SarabunPSK" w:hint="cs"/>
          <w:sz w:val="28"/>
          <w:cs/>
        </w:rPr>
        <w:t>) กับการใช้ภาษาและหลักภาษาไทย</w:t>
      </w:r>
    </w:p>
    <w:p w14:paraId="4A1F55A8" w14:textId="4B11E30F" w:rsidR="00DD0B88" w:rsidRPr="00BF4C61" w:rsidRDefault="00DD0B88" w:rsidP="006D0E2E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BF4C61">
        <w:rPr>
          <w:rFonts w:ascii="TH SarabunPSK" w:hAnsi="TH SarabunPSK" w:cs="TH SarabunPSK"/>
          <w:sz w:val="28"/>
          <w:cs/>
        </w:rPr>
        <w:tab/>
      </w:r>
      <w:r w:rsidRPr="00BF4C61">
        <w:rPr>
          <w:rFonts w:ascii="TH SarabunPSK" w:hAnsi="TH SarabunPSK" w:cs="TH SarabunPSK" w:hint="cs"/>
          <w:sz w:val="28"/>
          <w:cs/>
        </w:rPr>
        <w:t>2. เป็นแนวทางในการ</w:t>
      </w:r>
      <w:r w:rsidR="00357A89" w:rsidRPr="00BF4C61">
        <w:rPr>
          <w:rFonts w:ascii="TH SarabunPSK" w:hAnsi="TH SarabunPSK" w:cs="TH SarabunPSK" w:hint="cs"/>
          <w:sz w:val="28"/>
          <w:cs/>
        </w:rPr>
        <w:t>จัดกิจกรรมการเรียนรู้เรื่องคำเป็นคำตาย ให้เกิดประสิทธิภาพ สามารถกระตุ้น และสร้างบรรยากาศแห่งการเรียนรู้ได้</w:t>
      </w:r>
    </w:p>
    <w:p w14:paraId="4A851B3B" w14:textId="002A40A4" w:rsidR="002F5B53" w:rsidRPr="00BF4C61" w:rsidRDefault="002F5B53" w:rsidP="006D0E2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BF4C61">
        <w:rPr>
          <w:rFonts w:ascii="TH SarabunPSK" w:hAnsi="TH SarabunPSK" w:cs="TH SarabunPSK" w:hint="cs"/>
          <w:b/>
          <w:bCs/>
          <w:sz w:val="28"/>
          <w:cs/>
        </w:rPr>
        <w:t>ปัจจัยความสำเร็จ</w:t>
      </w:r>
    </w:p>
    <w:p w14:paraId="0389AD86" w14:textId="3167E86E" w:rsidR="002F5B53" w:rsidRDefault="001A6A36" w:rsidP="006D0E2E">
      <w:pPr>
        <w:spacing w:after="0" w:line="240" w:lineRule="auto"/>
        <w:rPr>
          <w:rFonts w:ascii="TH SarabunPSK" w:hAnsi="TH SarabunPSK" w:cs="TH SarabunPSK"/>
          <w:sz w:val="28"/>
        </w:rPr>
      </w:pPr>
      <w:r w:rsidRPr="00BF4C61">
        <w:rPr>
          <w:rFonts w:ascii="TH SarabunPSK" w:hAnsi="TH SarabunPSK" w:cs="TH SarabunPSK"/>
          <w:sz w:val="28"/>
          <w:cs/>
        </w:rPr>
        <w:tab/>
      </w:r>
      <w:r w:rsidRPr="00BF4C61">
        <w:rPr>
          <w:rFonts w:ascii="TH SarabunPSK" w:hAnsi="TH SarabunPSK" w:cs="TH SarabunPSK" w:hint="cs"/>
          <w:sz w:val="28"/>
          <w:cs/>
        </w:rPr>
        <w:t>กิจกรรมการเรียนรู้โดยใช้เกม “สมรภูมิตอบเป็นตอบตาย” เป็นการประยุกต์ระหว่างเนื้อหาหลักภาษากับกติกาการเล่น ซึ่งขจัดข้อได้เปรียบระหว่างนักเรียนที่แม่นยำเนื้อหา กับนักเรียนที่อ่อนเนื้อหา</w:t>
      </w:r>
      <w:r w:rsidR="00355E05" w:rsidRPr="00BF4C61">
        <w:rPr>
          <w:rFonts w:ascii="TH SarabunPSK" w:hAnsi="TH SarabunPSK" w:cs="TH SarabunPSK" w:hint="cs"/>
          <w:sz w:val="28"/>
          <w:cs/>
        </w:rPr>
        <w:t xml:space="preserve"> ให้มีอัตราการแพ้ชนะเท่ากัน นักเรียนที่อ่อนเนื้อหาจึงมีแรงกระตุ้นในการเล่นมากยิ่งขึ้น ดังกราฟแสดงอัตราการชนะต่อไปนี้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7508"/>
      </w:tblGrid>
      <w:tr w:rsidR="002D2257" w14:paraId="00D1E8B2" w14:textId="0EC5EFBE" w:rsidTr="002D2257">
        <w:trPr>
          <w:trHeight w:val="2233"/>
        </w:trPr>
        <w:tc>
          <w:tcPr>
            <w:tcW w:w="3397" w:type="dxa"/>
            <w:tcBorders>
              <w:right w:val="single" w:sz="4" w:space="0" w:color="auto"/>
            </w:tcBorders>
          </w:tcPr>
          <w:p w14:paraId="6DF54143" w14:textId="2534BD24" w:rsidR="002D2257" w:rsidRDefault="002D2257" w:rsidP="0046131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F4C61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083DC459" wp14:editId="4E213D9D">
                  <wp:extent cx="1752600" cy="172338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2" t="5026" r="5025" b="6030"/>
                          <a:stretch/>
                        </pic:blipFill>
                        <pic:spPr bwMode="auto">
                          <a:xfrm>
                            <a:off x="0" y="0"/>
                            <a:ext cx="1837874" cy="180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D5A1D8" w14:textId="77777777" w:rsidR="002D2257" w:rsidRDefault="002D2257" w:rsidP="002D2257">
            <w:pPr>
              <w:rPr>
                <w:rFonts w:ascii="TH SarabunPSK" w:hAnsi="TH SarabunPSK" w:cs="TH SarabunPSK"/>
                <w:sz w:val="28"/>
              </w:rPr>
            </w:pPr>
            <w:r w:rsidRPr="00BF4C61">
              <w:rPr>
                <w:rFonts w:ascii="TH SarabunPSK" w:hAnsi="TH SarabunPSK" w:cs="TH SarabunPSK" w:hint="cs"/>
                <w:sz w:val="28"/>
                <w:cs/>
              </w:rPr>
              <w:t xml:space="preserve">ตัวแปร </w:t>
            </w:r>
            <w:r w:rsidRPr="00BF4C61">
              <w:rPr>
                <w:rFonts w:ascii="TH SarabunPSK" w:hAnsi="TH SarabunPSK" w:cs="TH SarabunPSK"/>
                <w:sz w:val="28"/>
              </w:rPr>
              <w:t>X</w:t>
            </w:r>
            <w:r w:rsidRPr="00BF4C61">
              <w:rPr>
                <w:rFonts w:ascii="TH SarabunPSK" w:hAnsi="TH SarabunPSK" w:cs="TH SarabunPSK" w:hint="cs"/>
                <w:sz w:val="28"/>
                <w:cs/>
              </w:rPr>
              <w:t xml:space="preserve"> หมายถึง ความแม่นยำในเนื้อหา</w:t>
            </w:r>
          </w:p>
          <w:p w14:paraId="3511A41E" w14:textId="42AEDB12" w:rsidR="002D2257" w:rsidRDefault="002D2257" w:rsidP="002D2257">
            <w:pPr>
              <w:rPr>
                <w:rFonts w:ascii="TH SarabunPSK" w:hAnsi="TH SarabunPSK" w:cs="TH SarabunPSK"/>
                <w:sz w:val="28"/>
              </w:rPr>
            </w:pPr>
            <w:r w:rsidRPr="00BF4C61">
              <w:rPr>
                <w:rFonts w:ascii="TH SarabunPSK" w:hAnsi="TH SarabunPSK" w:cs="TH SarabunPSK" w:hint="cs"/>
                <w:sz w:val="28"/>
                <w:cs/>
              </w:rPr>
              <w:t xml:space="preserve">ตัวแปร </w:t>
            </w:r>
            <w:r w:rsidRPr="00BF4C61">
              <w:rPr>
                <w:rFonts w:ascii="TH SarabunPSK" w:hAnsi="TH SarabunPSK" w:cs="TH SarabunPSK"/>
                <w:sz w:val="28"/>
              </w:rPr>
              <w:t>Y</w:t>
            </w:r>
            <w:r w:rsidRPr="00BF4C61">
              <w:rPr>
                <w:rFonts w:ascii="TH SarabunPSK" w:hAnsi="TH SarabunPSK" w:cs="TH SarabunPSK" w:hint="cs"/>
                <w:sz w:val="28"/>
                <w:cs/>
              </w:rPr>
              <w:t xml:space="preserve"> หมายถึง โชค</w:t>
            </w:r>
          </w:p>
        </w:tc>
        <w:tc>
          <w:tcPr>
            <w:tcW w:w="7508" w:type="dxa"/>
            <w:tcBorders>
              <w:left w:val="single" w:sz="4" w:space="0" w:color="auto"/>
            </w:tcBorders>
          </w:tcPr>
          <w:p w14:paraId="35ACDEE7" w14:textId="77777777" w:rsidR="002D2257" w:rsidRPr="00BF4C61" w:rsidRDefault="002D2257" w:rsidP="002D2257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BF4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บทเรียนที่ได้รับ</w:t>
            </w:r>
          </w:p>
          <w:p w14:paraId="43F00601" w14:textId="63E104DA" w:rsidR="002D2257" w:rsidRPr="00BF4C61" w:rsidRDefault="002D2257" w:rsidP="002D2257">
            <w:pPr>
              <w:rPr>
                <w:rFonts w:ascii="TH SarabunPSK" w:hAnsi="TH SarabunPSK" w:cs="TH SarabunPSK"/>
                <w:sz w:val="28"/>
              </w:rPr>
            </w:pPr>
            <w:r w:rsidRPr="00BF4C61">
              <w:rPr>
                <w:rFonts w:ascii="TH SarabunPSK" w:hAnsi="TH SarabunPSK" w:cs="TH SarabunPSK" w:hint="cs"/>
                <w:sz w:val="28"/>
                <w:cs/>
              </w:rPr>
              <w:t>1. ควรเพิ่มจำนวนของอุปกรณ์การดำเนินเกม เพื่อให้เกิดความหลากหลายในการเล่น</w:t>
            </w:r>
          </w:p>
          <w:p w14:paraId="2051FA72" w14:textId="1EF96EC3" w:rsidR="002D2257" w:rsidRDefault="002D2257" w:rsidP="0088178C">
            <w:pPr>
              <w:rPr>
                <w:rFonts w:ascii="TH SarabunPSK" w:hAnsi="TH SarabunPSK" w:cs="TH SarabunPSK"/>
                <w:sz w:val="28"/>
              </w:rPr>
            </w:pPr>
            <w:r w:rsidRPr="00BF4C61">
              <w:rPr>
                <w:rFonts w:ascii="TH SarabunPSK" w:hAnsi="TH SarabunPSK" w:cs="TH SarabunPSK" w:hint="cs"/>
                <w:sz w:val="28"/>
                <w:cs/>
              </w:rPr>
              <w:t>2. ควรเพิ่มกติกาเพื่อรองรับการเล่นที่ยาวนานมากยิ่งขึ้น เมื่อบรรยากาศแห่งการเรียนรู้เกิดขึ้นในระดับสูงมาก</w:t>
            </w:r>
          </w:p>
          <w:p w14:paraId="5A8B05F1" w14:textId="1D4BE36B" w:rsidR="00461312" w:rsidRPr="00461312" w:rsidRDefault="00511ED7" w:rsidP="0088178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drawing>
                <wp:anchor distT="0" distB="0" distL="114300" distR="114300" simplePos="0" relativeHeight="251669504" behindDoc="0" locked="0" layoutInCell="1" allowOverlap="1" wp14:anchorId="7BA2C897" wp14:editId="672D6431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465455</wp:posOffset>
                  </wp:positionV>
                  <wp:extent cx="685800" cy="10287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drawing>
                <wp:anchor distT="0" distB="0" distL="114300" distR="114300" simplePos="0" relativeHeight="251663360" behindDoc="0" locked="0" layoutInCell="1" allowOverlap="1" wp14:anchorId="708ADD5A" wp14:editId="4A6CEAFB">
                  <wp:simplePos x="0" y="0"/>
                  <wp:positionH relativeFrom="column">
                    <wp:posOffset>2411730</wp:posOffset>
                  </wp:positionH>
                  <wp:positionV relativeFrom="paragraph">
                    <wp:posOffset>461010</wp:posOffset>
                  </wp:positionV>
                  <wp:extent cx="685800" cy="102933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drawing>
                <wp:anchor distT="0" distB="0" distL="114300" distR="114300" simplePos="0" relativeHeight="251667456" behindDoc="0" locked="0" layoutInCell="1" allowOverlap="1" wp14:anchorId="409819AC" wp14:editId="2AA40C12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474980</wp:posOffset>
                  </wp:positionV>
                  <wp:extent cx="685800" cy="10287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drawing>
                <wp:anchor distT="0" distB="0" distL="114300" distR="114300" simplePos="0" relativeHeight="251665408" behindDoc="0" locked="0" layoutInCell="1" allowOverlap="1" wp14:anchorId="73A809A5" wp14:editId="036037D9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465455</wp:posOffset>
                  </wp:positionV>
                  <wp:extent cx="685800" cy="10287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50AA">
              <w:rPr>
                <w:rFonts w:ascii="TH SarabunPSK" w:hAnsi="TH SarabunPSK" w:cs="TH SarabunPSK" w:hint="cs"/>
                <w:noProof/>
                <w:sz w:val="28"/>
                <w:cs/>
              </w:rPr>
              <w:drawing>
                <wp:anchor distT="0" distB="0" distL="114300" distR="114300" simplePos="0" relativeHeight="251673600" behindDoc="0" locked="0" layoutInCell="1" allowOverlap="1" wp14:anchorId="7399937E" wp14:editId="2D498354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465455</wp:posOffset>
                  </wp:positionV>
                  <wp:extent cx="685800" cy="10287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50AA">
              <w:rPr>
                <w:rFonts w:ascii="TH SarabunPSK" w:hAnsi="TH SarabunPSK" w:cs="TH SarabunPSK" w:hint="cs"/>
                <w:noProof/>
                <w:sz w:val="28"/>
                <w:cs/>
              </w:rPr>
              <w:drawing>
                <wp:anchor distT="0" distB="0" distL="114300" distR="114300" simplePos="0" relativeHeight="251671552" behindDoc="0" locked="0" layoutInCell="1" allowOverlap="1" wp14:anchorId="29E84DE5" wp14:editId="39037786">
                  <wp:simplePos x="0" y="0"/>
                  <wp:positionH relativeFrom="column">
                    <wp:posOffset>3967480</wp:posOffset>
                  </wp:positionH>
                  <wp:positionV relativeFrom="paragraph">
                    <wp:posOffset>465455</wp:posOffset>
                  </wp:positionV>
                  <wp:extent cx="685800" cy="10287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1312" w:rsidRPr="00BF4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การเผยแพร่/การได้รับการยอมรับ</w:t>
            </w:r>
            <w:r w:rsidR="00461312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="00461312" w:rsidRPr="00BF4C61">
              <w:rPr>
                <w:rFonts w:ascii="TH SarabunPSK" w:hAnsi="TH SarabunPSK" w:cs="TH SarabunPSK" w:hint="cs"/>
                <w:sz w:val="28"/>
                <w:cs/>
              </w:rPr>
              <w:t>เผยแพร่โดยวิธีการปฏิบัติการสร้างเกม “สมรภูมิตอบเป็นตอบตาย” และสาธิตวิธีการเล่นให้แก่ครูโรงเรียนประถมศึกษา และครูในระดับชั้นมัธยมศึกษาตอนปลาย</w:t>
            </w:r>
          </w:p>
        </w:tc>
      </w:tr>
    </w:tbl>
    <w:p w14:paraId="68DFA4A2" w14:textId="23676C72" w:rsidR="007E3EFC" w:rsidRPr="002D2257" w:rsidRDefault="007E3EFC" w:rsidP="00461312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sectPr w:rsidR="007E3EFC" w:rsidRPr="002D2257" w:rsidSect="00890C05">
      <w:pgSz w:w="11907" w:h="16839" w:code="9"/>
      <w:pgMar w:top="284" w:right="425" w:bottom="142" w:left="567" w:header="432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B6F71B-8D86-413E-8922-E59710156A39}"/>
    <w:embedBold r:id="rId2" w:fontKey="{1E38E2B2-40E7-49F9-817A-DD2F7DBDFD9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EE3C67D-75D7-48E2-87CA-08337EC627A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D7EC677-622A-461E-A127-31847C741820}"/>
    <w:embedBold r:id="rId5" w:fontKey="{B41F66DA-CEDA-4EC4-9677-4C85334F210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201FC568-3CB1-4A33-8993-BFE3522A1E8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DE71A91-7638-48E7-B85A-5C66E783B21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8829D5"/>
    <w:multiLevelType w:val="hybridMultilevel"/>
    <w:tmpl w:val="9064F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933B9"/>
    <w:multiLevelType w:val="hybridMultilevel"/>
    <w:tmpl w:val="9ABCB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8D61B1"/>
    <w:multiLevelType w:val="hybridMultilevel"/>
    <w:tmpl w:val="17D81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BD5006"/>
    <w:multiLevelType w:val="hybridMultilevel"/>
    <w:tmpl w:val="C374E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2C793E"/>
    <w:multiLevelType w:val="hybridMultilevel"/>
    <w:tmpl w:val="8B20F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7E47A2"/>
    <w:multiLevelType w:val="hybridMultilevel"/>
    <w:tmpl w:val="4CC22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DEB"/>
    <w:rsid w:val="00010216"/>
    <w:rsid w:val="000267BF"/>
    <w:rsid w:val="000550AA"/>
    <w:rsid w:val="00080029"/>
    <w:rsid w:val="000A73D9"/>
    <w:rsid w:val="000C4D3B"/>
    <w:rsid w:val="00111FE9"/>
    <w:rsid w:val="00116390"/>
    <w:rsid w:val="00125BFA"/>
    <w:rsid w:val="00131027"/>
    <w:rsid w:val="0015433F"/>
    <w:rsid w:val="001578B3"/>
    <w:rsid w:val="001A31FD"/>
    <w:rsid w:val="001A6A36"/>
    <w:rsid w:val="001B7827"/>
    <w:rsid w:val="001E7550"/>
    <w:rsid w:val="001F1BDF"/>
    <w:rsid w:val="00217B21"/>
    <w:rsid w:val="00223624"/>
    <w:rsid w:val="002C7CAF"/>
    <w:rsid w:val="002D2257"/>
    <w:rsid w:val="002F5B53"/>
    <w:rsid w:val="00313F5B"/>
    <w:rsid w:val="00327F92"/>
    <w:rsid w:val="00352672"/>
    <w:rsid w:val="00355E05"/>
    <w:rsid w:val="00357A89"/>
    <w:rsid w:val="00365E63"/>
    <w:rsid w:val="003C66B2"/>
    <w:rsid w:val="003D6BB0"/>
    <w:rsid w:val="003E6C38"/>
    <w:rsid w:val="00401168"/>
    <w:rsid w:val="004521BA"/>
    <w:rsid w:val="00461312"/>
    <w:rsid w:val="00481E2F"/>
    <w:rsid w:val="004F0E57"/>
    <w:rsid w:val="00511ED7"/>
    <w:rsid w:val="0054256B"/>
    <w:rsid w:val="00562E5B"/>
    <w:rsid w:val="005A26FB"/>
    <w:rsid w:val="005B25FB"/>
    <w:rsid w:val="005B7295"/>
    <w:rsid w:val="005F0401"/>
    <w:rsid w:val="005F32A0"/>
    <w:rsid w:val="0060619F"/>
    <w:rsid w:val="00621EB4"/>
    <w:rsid w:val="00644203"/>
    <w:rsid w:val="00645C1B"/>
    <w:rsid w:val="00672B4B"/>
    <w:rsid w:val="00685A48"/>
    <w:rsid w:val="006B46D9"/>
    <w:rsid w:val="006D0E2E"/>
    <w:rsid w:val="006F061D"/>
    <w:rsid w:val="006F19C0"/>
    <w:rsid w:val="00706CFE"/>
    <w:rsid w:val="0071124A"/>
    <w:rsid w:val="00744A15"/>
    <w:rsid w:val="0075483B"/>
    <w:rsid w:val="00767C6E"/>
    <w:rsid w:val="00792DEB"/>
    <w:rsid w:val="007B04F2"/>
    <w:rsid w:val="007D34F7"/>
    <w:rsid w:val="007D6FEC"/>
    <w:rsid w:val="007E3EFC"/>
    <w:rsid w:val="00801850"/>
    <w:rsid w:val="008046EE"/>
    <w:rsid w:val="00835BEC"/>
    <w:rsid w:val="0088178C"/>
    <w:rsid w:val="00881B07"/>
    <w:rsid w:val="008841DC"/>
    <w:rsid w:val="00885FBB"/>
    <w:rsid w:val="00887781"/>
    <w:rsid w:val="00890C05"/>
    <w:rsid w:val="008E4ABB"/>
    <w:rsid w:val="008F4DA1"/>
    <w:rsid w:val="008F787B"/>
    <w:rsid w:val="009044BC"/>
    <w:rsid w:val="00914CBA"/>
    <w:rsid w:val="00917454"/>
    <w:rsid w:val="009412CD"/>
    <w:rsid w:val="00970297"/>
    <w:rsid w:val="00984883"/>
    <w:rsid w:val="00997666"/>
    <w:rsid w:val="009D6ED5"/>
    <w:rsid w:val="009E7842"/>
    <w:rsid w:val="00A30FD3"/>
    <w:rsid w:val="00A37CD7"/>
    <w:rsid w:val="00A81C8D"/>
    <w:rsid w:val="00A83A21"/>
    <w:rsid w:val="00AC391D"/>
    <w:rsid w:val="00B20319"/>
    <w:rsid w:val="00B33FBD"/>
    <w:rsid w:val="00B44E50"/>
    <w:rsid w:val="00B550E9"/>
    <w:rsid w:val="00B75CF1"/>
    <w:rsid w:val="00B83A59"/>
    <w:rsid w:val="00BA1133"/>
    <w:rsid w:val="00BD26AE"/>
    <w:rsid w:val="00BF4C61"/>
    <w:rsid w:val="00C12389"/>
    <w:rsid w:val="00C34D63"/>
    <w:rsid w:val="00C50229"/>
    <w:rsid w:val="00C83E99"/>
    <w:rsid w:val="00CA7DB8"/>
    <w:rsid w:val="00CB0A3F"/>
    <w:rsid w:val="00CB5E31"/>
    <w:rsid w:val="00CE7B1B"/>
    <w:rsid w:val="00D159E7"/>
    <w:rsid w:val="00D46B5E"/>
    <w:rsid w:val="00DB39D8"/>
    <w:rsid w:val="00DD0B88"/>
    <w:rsid w:val="00E37B4B"/>
    <w:rsid w:val="00E475E2"/>
    <w:rsid w:val="00E72A99"/>
    <w:rsid w:val="00EB66CC"/>
    <w:rsid w:val="00EE5F54"/>
    <w:rsid w:val="00EF0A78"/>
    <w:rsid w:val="00F078BB"/>
    <w:rsid w:val="00F24BE7"/>
    <w:rsid w:val="00F3623B"/>
    <w:rsid w:val="00F64690"/>
    <w:rsid w:val="00F80425"/>
    <w:rsid w:val="00FA0DC6"/>
    <w:rsid w:val="00FC5C16"/>
    <w:rsid w:val="00FF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5E1F9"/>
  <w15:chartTrackingRefBased/>
  <w15:docId w15:val="{E057AD95-B9CB-4576-A6A1-9177C709B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4BE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24BE7"/>
    <w:rPr>
      <w:color w:val="808080"/>
      <w:shd w:val="clear" w:color="auto" w:fill="E6E6E6"/>
    </w:rPr>
  </w:style>
  <w:style w:type="paragraph" w:styleId="a4">
    <w:name w:val="List Paragraph"/>
    <w:basedOn w:val="a"/>
    <w:uiPriority w:val="34"/>
    <w:qFormat/>
    <w:rsid w:val="009D6ED5"/>
    <w:pPr>
      <w:ind w:left="720"/>
      <w:contextualSpacing/>
    </w:pPr>
  </w:style>
  <w:style w:type="table" w:styleId="a5">
    <w:name w:val="Table Grid"/>
    <w:basedOn w:val="a1"/>
    <w:uiPriority w:val="39"/>
    <w:rsid w:val="00355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512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Birthdayzx</dc:creator>
  <cp:keywords/>
  <dc:description/>
  <cp:lastModifiedBy>Mr.KKD</cp:lastModifiedBy>
  <cp:revision>5</cp:revision>
  <dcterms:created xsi:type="dcterms:W3CDTF">2019-08-14T10:00:00Z</dcterms:created>
  <dcterms:modified xsi:type="dcterms:W3CDTF">2019-08-19T03:55:00Z</dcterms:modified>
</cp:coreProperties>
</file>